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B4FB4" w14:textId="77C83177" w:rsidR="00FA2AFB" w:rsidRPr="00FA2AFB" w:rsidRDefault="00FA2AFB" w:rsidP="00FA2AFB">
      <w:pPr>
        <w:pStyle w:val="NoSpacing"/>
        <w:jc w:val="right"/>
        <w:rPr>
          <w:rFonts w:ascii="Franklin Gothic Demi" w:hAnsi="Franklin Gothic Demi"/>
          <w:sz w:val="28"/>
        </w:rPr>
      </w:pPr>
      <w:r>
        <w:rPr>
          <w:rFonts w:ascii="Franklin Gothic Demi" w:hAnsi="Franklin Gothic Demi"/>
          <w:sz w:val="28"/>
        </w:rPr>
        <w:t>201</w:t>
      </w:r>
      <w:r w:rsidR="00AA01C2">
        <w:rPr>
          <w:rFonts w:ascii="Franklin Gothic Demi" w:hAnsi="Franklin Gothic Demi"/>
          <w:sz w:val="28"/>
        </w:rPr>
        <w:t>8</w:t>
      </w:r>
      <w:r>
        <w:rPr>
          <w:rFonts w:ascii="Franklin Gothic Demi" w:hAnsi="Franklin Gothic Demi"/>
          <w:sz w:val="28"/>
        </w:rPr>
        <w:t>-1</w:t>
      </w:r>
      <w:r w:rsidR="00AA01C2">
        <w:rPr>
          <w:rFonts w:ascii="Franklin Gothic Demi" w:hAnsi="Franklin Gothic Demi"/>
          <w:sz w:val="28"/>
        </w:rPr>
        <w:t>9</w:t>
      </w:r>
      <w:bookmarkStart w:id="0" w:name="_GoBack"/>
      <w:bookmarkEnd w:id="0"/>
    </w:p>
    <w:p w14:paraId="32FCCE0C" w14:textId="0891EEAB" w:rsidR="00886656" w:rsidRDefault="00886656" w:rsidP="4783CDB4">
      <w:pPr>
        <w:pStyle w:val="NoSpacing"/>
        <w:jc w:val="right"/>
        <w:rPr>
          <w:rFonts w:ascii="Franklin Gothic Demi" w:hAnsi="Franklin Gothic Demi"/>
          <w:sz w:val="28"/>
          <w:szCs w:val="28"/>
        </w:rPr>
      </w:pPr>
      <w:r w:rsidRPr="00022731">
        <w:rPr>
          <w:noProof/>
        </w:rPr>
        <w:drawing>
          <wp:anchor distT="0" distB="0" distL="114300" distR="114300" simplePos="0" relativeHeight="251659264" behindDoc="0" locked="0" layoutInCell="1" allowOverlap="1" wp14:anchorId="49BF4771" wp14:editId="4A248820">
            <wp:simplePos x="0" y="0"/>
            <wp:positionH relativeFrom="margin">
              <wp:posOffset>19050</wp:posOffset>
            </wp:positionH>
            <wp:positionV relativeFrom="paragraph">
              <wp:posOffset>19050</wp:posOffset>
            </wp:positionV>
            <wp:extent cx="1773555" cy="365760"/>
            <wp:effectExtent l="19050" t="19050" r="17145" b="15240"/>
            <wp:wrapThrough wrapText="bothSides">
              <wp:wrapPolygon edited="0">
                <wp:start x="-232" y="-1125"/>
                <wp:lineTo x="-232" y="21375"/>
                <wp:lineTo x="21577" y="21375"/>
                <wp:lineTo x="21577" y="-1125"/>
                <wp:lineTo x="-232" y="-112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egon Tech Block Black White.jpg"/>
                    <pic:cNvPicPr/>
                  </pic:nvPicPr>
                  <pic:blipFill>
                    <a:blip r:embed="rId11" cstate="print">
                      <a:biLevel thresh="75000"/>
                      <a:extLst>
                        <a:ext uri="{28A0092B-C50C-407E-A947-70E740481C1C}">
                          <a14:useLocalDpi xmlns:a14="http://schemas.microsoft.com/office/drawing/2010/main" val="0"/>
                        </a:ext>
                      </a:extLst>
                    </a:blip>
                    <a:stretch>
                      <a:fillRect/>
                    </a:stretch>
                  </pic:blipFill>
                  <pic:spPr>
                    <a:xfrm>
                      <a:off x="0" y="0"/>
                      <a:ext cx="1773555" cy="365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Pr="4783CDB4">
        <w:rPr>
          <w:rFonts w:ascii="Franklin Gothic Demi" w:hAnsi="Franklin Gothic Demi"/>
          <w:sz w:val="28"/>
          <w:szCs w:val="28"/>
        </w:rPr>
        <w:t xml:space="preserve">Program Assessment </w:t>
      </w:r>
      <w:r w:rsidR="00386C5A">
        <w:rPr>
          <w:rFonts w:ascii="Franklin Gothic Demi" w:hAnsi="Franklin Gothic Demi"/>
          <w:sz w:val="28"/>
          <w:szCs w:val="28"/>
        </w:rPr>
        <w:t>Report</w:t>
      </w:r>
      <w:r w:rsidR="001B079E" w:rsidRPr="4783CDB4">
        <w:rPr>
          <w:rFonts w:ascii="Franklin Gothic Demi" w:hAnsi="Franklin Gothic Demi"/>
          <w:sz w:val="28"/>
          <w:szCs w:val="28"/>
        </w:rPr>
        <w:t xml:space="preserve"> </w:t>
      </w:r>
      <w:r w:rsidR="00386C5A">
        <w:rPr>
          <w:rFonts w:ascii="Franklin Gothic Demi" w:hAnsi="Franklin Gothic Demi"/>
          <w:sz w:val="28"/>
          <w:szCs w:val="28"/>
        </w:rPr>
        <w:t>Guide</w:t>
      </w:r>
    </w:p>
    <w:p w14:paraId="07458A0F" w14:textId="2EF19DBE" w:rsidR="00FA2AFB" w:rsidRDefault="00FA2AFB" w:rsidP="00886656">
      <w:pPr>
        <w:pStyle w:val="NoSpacing"/>
        <w:jc w:val="right"/>
        <w:rPr>
          <w:rFonts w:ascii="Franklin Gothic Demi" w:hAnsi="Franklin Gothic Demi"/>
          <w:sz w:val="28"/>
        </w:rPr>
      </w:pPr>
      <w:r>
        <w:rPr>
          <w:rFonts w:ascii="Franklin Gothic Demi" w:hAnsi="Franklin Gothic Demi"/>
          <w:sz w:val="28"/>
        </w:rPr>
        <w:t>Submi</w:t>
      </w:r>
      <w:r w:rsidR="006C12E1">
        <w:rPr>
          <w:rFonts w:ascii="Franklin Gothic Demi" w:hAnsi="Franklin Gothic Demi"/>
          <w:sz w:val="28"/>
        </w:rPr>
        <w:t>ssion Deadline: October 31, 2019</w:t>
      </w:r>
    </w:p>
    <w:p w14:paraId="6F57D112" w14:textId="3B982426" w:rsidR="00FA2AFB" w:rsidRDefault="00FA2AFB" w:rsidP="00886656">
      <w:pPr>
        <w:pStyle w:val="NoSpacing"/>
        <w:jc w:val="right"/>
        <w:rPr>
          <w:rFonts w:ascii="Franklin Gothic Demi" w:hAnsi="Franklin Gothic Demi"/>
          <w:sz w:val="28"/>
        </w:rPr>
      </w:pPr>
      <w:proofErr w:type="gramStart"/>
      <w:r>
        <w:rPr>
          <w:rFonts w:ascii="Franklin Gothic Demi" w:hAnsi="Franklin Gothic Demi"/>
          <w:sz w:val="28"/>
        </w:rPr>
        <w:t>to</w:t>
      </w:r>
      <w:proofErr w:type="gramEnd"/>
      <w:r>
        <w:rPr>
          <w:rFonts w:ascii="Franklin Gothic Demi" w:hAnsi="Franklin Gothic Demi"/>
          <w:sz w:val="28"/>
        </w:rPr>
        <w:t xml:space="preserve"> Office of Academic Excellence</w:t>
      </w:r>
    </w:p>
    <w:p w14:paraId="1A173379" w14:textId="77777777" w:rsidR="00886656" w:rsidRPr="00AF254E" w:rsidRDefault="00886656" w:rsidP="00886656">
      <w:pPr>
        <w:pStyle w:val="NoSpacing"/>
        <w:jc w:val="right"/>
        <w:rPr>
          <w:rFonts w:ascii="Franklin Gothic Demi" w:hAnsi="Franklin Gothic Demi"/>
          <w:sz w:val="28"/>
        </w:rPr>
      </w:pPr>
      <w:r>
        <w:rPr>
          <w:rFonts w:ascii="Franklin Gothic Demi" w:hAnsi="Franklin Gothic Demi"/>
          <w:noProof/>
          <w:sz w:val="28"/>
        </w:rPr>
        <mc:AlternateContent>
          <mc:Choice Requires="wps">
            <w:drawing>
              <wp:anchor distT="0" distB="0" distL="114300" distR="114300" simplePos="0" relativeHeight="251660288" behindDoc="0" locked="0" layoutInCell="1" allowOverlap="1" wp14:anchorId="768717CD" wp14:editId="5C6E18E0">
                <wp:simplePos x="0" y="0"/>
                <wp:positionH relativeFrom="column">
                  <wp:posOffset>0</wp:posOffset>
                </wp:positionH>
                <wp:positionV relativeFrom="paragraph">
                  <wp:posOffset>104140</wp:posOffset>
                </wp:positionV>
                <wp:extent cx="9235440" cy="0"/>
                <wp:effectExtent l="0" t="0" r="22860" b="19050"/>
                <wp:wrapNone/>
                <wp:docPr id="2" name="Straight Connector 2"/>
                <wp:cNvGraphicFramePr/>
                <a:graphic xmlns:a="http://schemas.openxmlformats.org/drawingml/2006/main">
                  <a:graphicData uri="http://schemas.microsoft.com/office/word/2010/wordprocessingShape">
                    <wps:wsp>
                      <wps:cNvCnPr/>
                      <wps:spPr>
                        <a:xfrm flipV="1">
                          <a:off x="0" y="0"/>
                          <a:ext cx="9235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FDC4DF"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727.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" strokecolor="black [3200]" strokeweight=".5pt">
                <v:stroke joinstyle="miter"/>
              </v:line>
            </w:pict>
          </mc:Fallback>
        </mc:AlternateContent>
      </w:r>
    </w:p>
    <w:p w14:paraId="4998368B" w14:textId="6A67AB50" w:rsidR="00386C5A" w:rsidRDefault="00386C5A" w:rsidP="00386C5A">
      <w:pPr>
        <w:pStyle w:val="NoSpace"/>
      </w:pPr>
      <w:r>
        <w:t xml:space="preserve">This </w:t>
      </w:r>
      <w:r w:rsidR="00663922">
        <w:t>guide will show</w:t>
      </w:r>
      <w:r>
        <w:t xml:space="preserve"> assessment coordinators the process of program assessment for 2017-18</w:t>
      </w:r>
      <w:r w:rsidR="00663922">
        <w:t xml:space="preserve">, including descriptions, examples and rubric </w:t>
      </w:r>
      <w:r w:rsidR="008A0B15">
        <w:t xml:space="preserve">measures </w:t>
      </w:r>
      <w:r w:rsidR="00663922">
        <w:t>for the annual program assess</w:t>
      </w:r>
      <w:r w:rsidR="008A0B15">
        <w:t>ment report.  Follow the guide description</w:t>
      </w:r>
      <w:r w:rsidR="00663922">
        <w:t xml:space="preserve"> text in black while referencing the example text in blue and the rubric text in gray.</w:t>
      </w:r>
    </w:p>
    <w:p w14:paraId="3985AA6F" w14:textId="208F0058" w:rsidR="00977647" w:rsidRDefault="00977647" w:rsidP="00386C5A">
      <w:pPr>
        <w:pStyle w:val="NoSpace"/>
      </w:pPr>
    </w:p>
    <w:p w14:paraId="290CECF6" w14:textId="77777777" w:rsidR="003A4FB2" w:rsidRDefault="003A4FB2" w:rsidP="00386C5A">
      <w:pPr>
        <w:pStyle w:val="NoSpace"/>
      </w:pPr>
    </w:p>
    <w:p w14:paraId="62F461D4" w14:textId="4071475F" w:rsidR="00886656" w:rsidRDefault="008E79E5" w:rsidP="000E4E23">
      <w:pPr>
        <w:pStyle w:val="NoSpace"/>
        <w:rPr>
          <w:b/>
          <w:bCs/>
          <w:sz w:val="28"/>
        </w:rPr>
      </w:pPr>
      <w:bookmarkStart w:id="1" w:name="Section1Directions"/>
      <w:bookmarkEnd w:id="1"/>
      <w:r w:rsidRPr="008E79E5">
        <w:rPr>
          <w:b/>
          <w:sz w:val="28"/>
        </w:rPr>
        <w:t>S</w:t>
      </w:r>
      <w:r w:rsidR="000E4E23">
        <w:rPr>
          <w:b/>
          <w:sz w:val="28"/>
        </w:rPr>
        <w:t xml:space="preserve">ection 1 – </w:t>
      </w:r>
      <w:r w:rsidR="768DCF9D" w:rsidRPr="00E64682">
        <w:rPr>
          <w:b/>
          <w:bCs/>
          <w:sz w:val="28"/>
        </w:rPr>
        <w:t xml:space="preserve">Program Mission </w:t>
      </w:r>
      <w:r w:rsidR="006C12E1">
        <w:rPr>
          <w:b/>
          <w:bCs/>
          <w:sz w:val="28"/>
        </w:rPr>
        <w:t>and Educational Objectives</w:t>
      </w:r>
    </w:p>
    <w:p w14:paraId="78C6CF44" w14:textId="509CF95B" w:rsidR="00E854ED" w:rsidRDefault="00E854ED" w:rsidP="00E854ED">
      <w:pPr>
        <w:pStyle w:val="NoSpacing"/>
      </w:pPr>
      <w:r>
        <w:t>NWCCU’s standards for accreditation require that institutions offer “programs with appropriate content and rigor that are consistent with its mission” (1.C.1.)</w:t>
      </w:r>
    </w:p>
    <w:p w14:paraId="31170648" w14:textId="08CE697C" w:rsidR="00E854ED" w:rsidRDefault="00E854ED" w:rsidP="00E854ED">
      <w:pPr>
        <w:pStyle w:val="NoSpacing"/>
      </w:pPr>
    </w:p>
    <w:p w14:paraId="593ECD51" w14:textId="34BBDAD6" w:rsidR="00E854ED" w:rsidRPr="000E4E23" w:rsidRDefault="00E854ED" w:rsidP="00E854ED">
      <w:pPr>
        <w:pStyle w:val="NoSpacing"/>
        <w:rPr>
          <w:b/>
          <w:sz w:val="28"/>
        </w:rPr>
      </w:pPr>
      <w:r>
        <w:t>In this section, address the following:</w:t>
      </w:r>
    </w:p>
    <w:p w14:paraId="1F1A126E" w14:textId="07B5FC73" w:rsidR="006C12E1" w:rsidRDefault="006536E7" w:rsidP="000A103B">
      <w:pPr>
        <w:pStyle w:val="NoSpace"/>
        <w:numPr>
          <w:ilvl w:val="0"/>
          <w:numId w:val="11"/>
        </w:numPr>
      </w:pPr>
      <w:r w:rsidRPr="006536E7">
        <w:rPr>
          <w:b/>
          <w:u w:val="single"/>
        </w:rPr>
        <w:t>Program Mission:</w:t>
      </w:r>
      <w:r>
        <w:t xml:space="preserve"> </w:t>
      </w:r>
      <w:r w:rsidR="006C12E1">
        <w:t xml:space="preserve">What is the </w:t>
      </w:r>
      <w:r w:rsidR="00C55039">
        <w:t>purpose</w:t>
      </w:r>
      <w:r w:rsidR="006C12E1">
        <w:t xml:space="preserve"> of the degree program? What professional and lifelong opportunities does it prepare students </w:t>
      </w:r>
      <w:proofErr w:type="gramStart"/>
      <w:r w:rsidR="006C12E1">
        <w:t>for</w:t>
      </w:r>
      <w:proofErr w:type="gramEnd"/>
      <w:r w:rsidR="006C12E1">
        <w:t xml:space="preserve">? </w:t>
      </w:r>
      <w:r w:rsidR="006C12E1" w:rsidRPr="768DCF9D">
        <w:t xml:space="preserve">Where </w:t>
      </w:r>
      <w:proofErr w:type="gramStart"/>
      <w:r w:rsidR="006C12E1" w:rsidRPr="768DCF9D">
        <w:t xml:space="preserve">is it </w:t>
      </w:r>
      <w:r w:rsidR="006C12E1">
        <w:t>anticipated</w:t>
      </w:r>
      <w:proofErr w:type="gramEnd"/>
      <w:r w:rsidR="006C12E1" w:rsidRPr="768DCF9D">
        <w:t xml:space="preserve"> that graduates end up – both immediately after gradu</w:t>
      </w:r>
      <w:r w:rsidR="006C12E1">
        <w:t>ation and 5-10 years out?</w:t>
      </w:r>
      <w:r w:rsidR="006C12E1" w:rsidRPr="768DCF9D">
        <w:t xml:space="preserve"> </w:t>
      </w:r>
      <w:r w:rsidR="006C12E1">
        <w:t xml:space="preserve"> </w:t>
      </w:r>
    </w:p>
    <w:p w14:paraId="58D0FE6C" w14:textId="24BEFAAE" w:rsidR="006C12E1" w:rsidRDefault="006536E7" w:rsidP="006C12E1">
      <w:pPr>
        <w:pStyle w:val="NoSpace"/>
        <w:numPr>
          <w:ilvl w:val="0"/>
          <w:numId w:val="11"/>
        </w:numPr>
      </w:pPr>
      <w:r w:rsidRPr="006536E7">
        <w:rPr>
          <w:b/>
          <w:u w:val="single"/>
        </w:rPr>
        <w:t>Mission Alignment:</w:t>
      </w:r>
      <w:r>
        <w:t xml:space="preserve"> </w:t>
      </w:r>
      <w:r w:rsidR="006C12E1">
        <w:t>How is the program’s mission aligned with the university mission to offer “innovative, professionally-focused undergraduate and graduate degree programs,” providing a “hands-on, project based learning environment.”</w:t>
      </w:r>
    </w:p>
    <w:p w14:paraId="7E28C8F2" w14:textId="1CCB8663" w:rsidR="00BC6855" w:rsidRDefault="00BC6855" w:rsidP="006C12E1">
      <w:pPr>
        <w:pStyle w:val="NoSpace"/>
      </w:pPr>
    </w:p>
    <w:p w14:paraId="46EF4527" w14:textId="4956416C" w:rsidR="00C55039" w:rsidRDefault="00C55039" w:rsidP="006C12E1">
      <w:pPr>
        <w:pStyle w:val="NoSpace"/>
      </w:pPr>
      <w:r>
        <w:t>[Note: In the past, we have asked programs to articulate distinct mission and educational objectives. Programs are welcome to keep these, but we are no longer requiring each as a separate entity. Instead, we enc</w:t>
      </w:r>
      <w:r w:rsidR="00320B1F">
        <w:t>ourage you to focus your mission and objectives statement</w:t>
      </w:r>
      <w:r>
        <w:t xml:space="preserve"> on the sorts of professional and life experiences that your degree program prepares students for.]</w:t>
      </w:r>
    </w:p>
    <w:p w14:paraId="29A8EF46" w14:textId="06A1BB4F" w:rsidR="00C55039" w:rsidRDefault="00C55039" w:rsidP="006C12E1">
      <w:pPr>
        <w:pStyle w:val="NoSpace"/>
      </w:pPr>
    </w:p>
    <w:p w14:paraId="6723CE33" w14:textId="26675392" w:rsidR="768DCF9D" w:rsidRDefault="006C12E1" w:rsidP="00FB6590">
      <w:pPr>
        <w:pStyle w:val="NoSpace"/>
      </w:pPr>
      <w:r>
        <w:t>(</w:t>
      </w:r>
      <w:r w:rsidRPr="768DCF9D">
        <w:t xml:space="preserve">This content will stay </w:t>
      </w:r>
      <w:proofErr w:type="gramStart"/>
      <w:r w:rsidRPr="768DCF9D">
        <w:t>fairly static</w:t>
      </w:r>
      <w:proofErr w:type="gramEnd"/>
      <w:r w:rsidRPr="768DCF9D">
        <w:t xml:space="preserve"> from year to year.</w:t>
      </w:r>
      <w:r>
        <w:t>)</w:t>
      </w:r>
      <w:r w:rsidR="00FB6590">
        <w:t xml:space="preserve"> </w:t>
      </w:r>
    </w:p>
    <w:p w14:paraId="2D564057" w14:textId="19895D74" w:rsidR="006C12E1" w:rsidRDefault="006C12E1" w:rsidP="004715D1">
      <w:pPr>
        <w:pStyle w:val="NoSpace"/>
      </w:pPr>
    </w:p>
    <w:p w14:paraId="295CB83D" w14:textId="3D51F372" w:rsidR="006A01E3" w:rsidRDefault="006A01E3" w:rsidP="004715D1">
      <w:pPr>
        <w:pStyle w:val="NoSpace"/>
        <w:rPr>
          <w:color w:val="FF0000"/>
        </w:rPr>
      </w:pPr>
      <w:r>
        <w:rPr>
          <w:color w:val="FF0000"/>
        </w:rPr>
        <w:t>See also</w:t>
      </w:r>
      <w:r w:rsidR="00BC6855" w:rsidRPr="00BC6855">
        <w:rPr>
          <w:color w:val="FF0000"/>
        </w:rPr>
        <w:t>:</w:t>
      </w:r>
    </w:p>
    <w:p w14:paraId="45D2E56F" w14:textId="520F4063" w:rsidR="00BC6855" w:rsidRPr="00BC6855" w:rsidRDefault="00BE33A3" w:rsidP="0019373C">
      <w:pPr>
        <w:pStyle w:val="NoSpace"/>
        <w:numPr>
          <w:ilvl w:val="0"/>
          <w:numId w:val="18"/>
        </w:numPr>
        <w:rPr>
          <w:color w:val="FF0000"/>
        </w:rPr>
      </w:pPr>
      <w:hyperlink w:anchor="Section1Rubric" w:history="1">
        <w:r w:rsidR="006A01E3" w:rsidRPr="00AD30D0">
          <w:rPr>
            <w:rStyle w:val="Hyperlink"/>
          </w:rPr>
          <w:t>Section 1 Rubric</w:t>
        </w:r>
      </w:hyperlink>
      <w:r w:rsidR="006A01E3">
        <w:rPr>
          <w:color w:val="FF0000"/>
        </w:rPr>
        <w:t xml:space="preserve"> (below)</w:t>
      </w:r>
    </w:p>
    <w:p w14:paraId="34CB06B9" w14:textId="22118FDE" w:rsidR="00BC6855" w:rsidRDefault="00BC6855" w:rsidP="004715D1">
      <w:pPr>
        <w:pStyle w:val="NoSpace"/>
      </w:pPr>
    </w:p>
    <w:p w14:paraId="16C8F3D2" w14:textId="59F25DA7" w:rsidR="0019373C" w:rsidRDefault="0019373C" w:rsidP="004715D1">
      <w:pPr>
        <w:pStyle w:val="NoSpace"/>
      </w:pPr>
    </w:p>
    <w:p w14:paraId="41FFC621" w14:textId="77476AE8" w:rsidR="0019373C" w:rsidRDefault="0019373C" w:rsidP="004715D1">
      <w:pPr>
        <w:pStyle w:val="NoSpace"/>
      </w:pPr>
    </w:p>
    <w:p w14:paraId="09DD4E94" w14:textId="77777777" w:rsidR="0019373C" w:rsidRDefault="0019373C" w:rsidP="004715D1">
      <w:pPr>
        <w:pStyle w:val="NoSpace"/>
      </w:pPr>
    </w:p>
    <w:p w14:paraId="25441226" w14:textId="3FC967D4" w:rsidR="768DCF9D" w:rsidRDefault="006C12E1" w:rsidP="768DCF9D">
      <w:pPr>
        <w:pStyle w:val="NoSpacing"/>
        <w:rPr>
          <w:b/>
          <w:sz w:val="28"/>
        </w:rPr>
      </w:pPr>
      <w:bookmarkStart w:id="2" w:name="Section2Directions"/>
      <w:bookmarkEnd w:id="2"/>
      <w:r>
        <w:rPr>
          <w:b/>
          <w:sz w:val="28"/>
        </w:rPr>
        <w:t>Section 2</w:t>
      </w:r>
      <w:r w:rsidR="000E4E23">
        <w:rPr>
          <w:b/>
          <w:sz w:val="28"/>
        </w:rPr>
        <w:t xml:space="preserve"> – </w:t>
      </w:r>
      <w:r w:rsidR="00E854ED">
        <w:rPr>
          <w:b/>
          <w:sz w:val="28"/>
        </w:rPr>
        <w:t>Program Description and History</w:t>
      </w:r>
    </w:p>
    <w:p w14:paraId="2DE1E307" w14:textId="77E1BDEB" w:rsidR="000F7B34" w:rsidRDefault="000F7B34" w:rsidP="000F7B34">
      <w:pPr>
        <w:pStyle w:val="NoSpace"/>
      </w:pPr>
      <w:r w:rsidRPr="768DCF9D">
        <w:t xml:space="preserve">This content will stay </w:t>
      </w:r>
      <w:proofErr w:type="gramStart"/>
      <w:r w:rsidRPr="768DCF9D">
        <w:t>fairly static</w:t>
      </w:r>
      <w:proofErr w:type="gramEnd"/>
      <w:r w:rsidRPr="768DCF9D">
        <w:t xml:space="preserve"> from year to year, and can be included in any reasonable order, but program enrollment, graduate, and employment, and (if applicable) board pass rates should be updated each year based on updated data.</w:t>
      </w:r>
    </w:p>
    <w:p w14:paraId="2704CCDD" w14:textId="33A43098" w:rsidR="000F7B34" w:rsidRDefault="000F7B34" w:rsidP="000F7B34">
      <w:pPr>
        <w:pStyle w:val="NoSpace"/>
      </w:pPr>
    </w:p>
    <w:p w14:paraId="3CE8F5AC" w14:textId="37A10580" w:rsidR="00E854ED" w:rsidRPr="00E854ED" w:rsidRDefault="009474E2" w:rsidP="00E854ED">
      <w:pPr>
        <w:pStyle w:val="NoSpacing"/>
        <w:rPr>
          <w:b/>
          <w:sz w:val="28"/>
        </w:rPr>
      </w:pPr>
      <w:r>
        <w:t>In this section, provide an ov</w:t>
      </w:r>
      <w:r w:rsidR="00C201A8">
        <w:t>erview of your program, including information such as:</w:t>
      </w:r>
    </w:p>
    <w:p w14:paraId="75EF5E83" w14:textId="7132959E" w:rsidR="768DCF9D" w:rsidRDefault="768DCF9D" w:rsidP="008C5BCD">
      <w:pPr>
        <w:pStyle w:val="NoSpacing"/>
        <w:numPr>
          <w:ilvl w:val="0"/>
          <w:numId w:val="3"/>
        </w:numPr>
      </w:pPr>
      <w:r>
        <w:t>Program History</w:t>
      </w:r>
    </w:p>
    <w:p w14:paraId="27ED36E4" w14:textId="2BEB128A" w:rsidR="768DCF9D" w:rsidRDefault="768DCF9D" w:rsidP="008C5BCD">
      <w:pPr>
        <w:pStyle w:val="NoSpacing"/>
        <w:numPr>
          <w:ilvl w:val="0"/>
          <w:numId w:val="3"/>
        </w:numPr>
      </w:pPr>
      <w:r>
        <w:t>Program Locations</w:t>
      </w:r>
    </w:p>
    <w:p w14:paraId="3524C357" w14:textId="577D3826" w:rsidR="768DCF9D" w:rsidRDefault="768DCF9D" w:rsidP="008C5BCD">
      <w:pPr>
        <w:pStyle w:val="NoSpacing"/>
        <w:numPr>
          <w:ilvl w:val="0"/>
          <w:numId w:val="3"/>
        </w:numPr>
      </w:pPr>
      <w:r>
        <w:t>Program Enrollment</w:t>
      </w:r>
    </w:p>
    <w:p w14:paraId="5257F689" w14:textId="4D8DB3EA" w:rsidR="768DCF9D" w:rsidRDefault="768DCF9D" w:rsidP="008C5BCD">
      <w:pPr>
        <w:pStyle w:val="NoSpacing"/>
        <w:numPr>
          <w:ilvl w:val="0"/>
          <w:numId w:val="3"/>
        </w:numPr>
      </w:pPr>
      <w:r>
        <w:t>Program Graduates</w:t>
      </w:r>
    </w:p>
    <w:p w14:paraId="39AFFF9A" w14:textId="257C2127" w:rsidR="768DCF9D" w:rsidRDefault="768DCF9D" w:rsidP="008C5BCD">
      <w:pPr>
        <w:pStyle w:val="NoSpacing"/>
        <w:numPr>
          <w:ilvl w:val="0"/>
          <w:numId w:val="3"/>
        </w:numPr>
      </w:pPr>
      <w:r>
        <w:t>Employment Rates and Salaries</w:t>
      </w:r>
    </w:p>
    <w:p w14:paraId="3E69C543" w14:textId="5EF4B4D5" w:rsidR="768DCF9D" w:rsidRDefault="768DCF9D" w:rsidP="008C5BCD">
      <w:pPr>
        <w:pStyle w:val="NoSpacing"/>
        <w:numPr>
          <w:ilvl w:val="0"/>
          <w:numId w:val="3"/>
        </w:numPr>
      </w:pPr>
      <w:r>
        <w:t>Board and Licensure Exam Results (if applicable)</w:t>
      </w:r>
    </w:p>
    <w:p w14:paraId="27AF6090" w14:textId="77777777" w:rsidR="00784BC7" w:rsidRDefault="00784BC7" w:rsidP="00784BC7">
      <w:pPr>
        <w:pStyle w:val="NoSpacing"/>
        <w:numPr>
          <w:ilvl w:val="0"/>
          <w:numId w:val="3"/>
        </w:numPr>
      </w:pPr>
      <w:r>
        <w:t>Industry Relationships</w:t>
      </w:r>
    </w:p>
    <w:p w14:paraId="28831C5F" w14:textId="625C235D" w:rsidR="00320B1F" w:rsidRDefault="00784BC7" w:rsidP="00320B1F">
      <w:pPr>
        <w:pStyle w:val="NoSpacing"/>
        <w:numPr>
          <w:ilvl w:val="0"/>
          <w:numId w:val="3"/>
        </w:numPr>
      </w:pPr>
      <w:r>
        <w:t>Showcase Learning Experiences</w:t>
      </w:r>
      <w:r w:rsidR="00320B1F">
        <w:t xml:space="preserve"> – Particularly those that align with Oregon Tech’s mission to deliver a “Hands-On, project-based learning environment” and “innovative, professionally-focused programs”</w:t>
      </w:r>
    </w:p>
    <w:p w14:paraId="44E8573A" w14:textId="59461434" w:rsidR="00320B1F" w:rsidRDefault="768DCF9D" w:rsidP="009112AB">
      <w:pPr>
        <w:pStyle w:val="NoSpacing"/>
        <w:numPr>
          <w:ilvl w:val="0"/>
          <w:numId w:val="3"/>
        </w:numPr>
      </w:pPr>
      <w:r>
        <w:lastRenderedPageBreak/>
        <w:t>Success Stories – Descriptions</w:t>
      </w:r>
      <w:r w:rsidR="00320B1F">
        <w:t xml:space="preserve"> of s</w:t>
      </w:r>
      <w:r>
        <w:t>uccessfu</w:t>
      </w:r>
      <w:r w:rsidR="00320B1F">
        <w:t>l g</w:t>
      </w:r>
      <w:r>
        <w:t>raduates (potentially including quotes from students highlight the programs' effective preparation)</w:t>
      </w:r>
      <w:r w:rsidR="00FB6590">
        <w:t xml:space="preserve"> </w:t>
      </w:r>
    </w:p>
    <w:p w14:paraId="789AB486" w14:textId="04773A1B" w:rsidR="00320B1F" w:rsidRDefault="00320B1F" w:rsidP="009112AB">
      <w:pPr>
        <w:pStyle w:val="NoSpacing"/>
        <w:numPr>
          <w:ilvl w:val="0"/>
          <w:numId w:val="3"/>
        </w:numPr>
      </w:pPr>
      <w:r>
        <w:t>Prog</w:t>
      </w:r>
      <w:r w:rsidR="00AD30D0">
        <w:t>r</w:t>
      </w:r>
      <w:r>
        <w:t>am Changes – What recent changes have occurred within the program (e.g. new faculty, new facilities, curriculum changes)</w:t>
      </w:r>
    </w:p>
    <w:p w14:paraId="1A3A1D89" w14:textId="77777777" w:rsidR="00320B1F" w:rsidRDefault="00320B1F" w:rsidP="009112AB">
      <w:pPr>
        <w:pStyle w:val="NoSpacing"/>
      </w:pPr>
    </w:p>
    <w:p w14:paraId="213725AA" w14:textId="77777777" w:rsidR="006A01E3" w:rsidRDefault="006A01E3" w:rsidP="006A01E3">
      <w:pPr>
        <w:pStyle w:val="NoSpace"/>
        <w:rPr>
          <w:color w:val="FF0000"/>
        </w:rPr>
      </w:pPr>
      <w:r>
        <w:rPr>
          <w:color w:val="FF0000"/>
        </w:rPr>
        <w:t>See also</w:t>
      </w:r>
      <w:r w:rsidRPr="00BC6855">
        <w:rPr>
          <w:color w:val="FF0000"/>
        </w:rPr>
        <w:t>:</w:t>
      </w:r>
    </w:p>
    <w:p w14:paraId="3A33D028" w14:textId="3F78FB83" w:rsidR="006A01E3" w:rsidRDefault="00BE33A3" w:rsidP="0019373C">
      <w:pPr>
        <w:pStyle w:val="NoSpace"/>
        <w:numPr>
          <w:ilvl w:val="0"/>
          <w:numId w:val="19"/>
        </w:numPr>
        <w:rPr>
          <w:color w:val="FF0000"/>
        </w:rPr>
      </w:pPr>
      <w:hyperlink w:anchor="Section2Template" w:history="1">
        <w:r w:rsidR="006A01E3" w:rsidRPr="00AD30D0">
          <w:rPr>
            <w:rStyle w:val="Hyperlink"/>
          </w:rPr>
          <w:t>Section 2 Template</w:t>
        </w:r>
      </w:hyperlink>
      <w:r w:rsidR="006A01E3">
        <w:rPr>
          <w:color w:val="FF0000"/>
        </w:rPr>
        <w:t xml:space="preserve"> (below)</w:t>
      </w:r>
    </w:p>
    <w:p w14:paraId="3FD84BC2" w14:textId="77777777" w:rsidR="006A01E3" w:rsidRDefault="00BE33A3" w:rsidP="0019373C">
      <w:pPr>
        <w:pStyle w:val="NoSpace"/>
        <w:numPr>
          <w:ilvl w:val="0"/>
          <w:numId w:val="19"/>
        </w:numPr>
        <w:rPr>
          <w:color w:val="FF0000"/>
        </w:rPr>
      </w:pPr>
      <w:hyperlink r:id="rId12" w:history="1">
        <w:r w:rsidR="000F1921" w:rsidRPr="000F1921">
          <w:rPr>
            <w:rStyle w:val="Hyperlink"/>
          </w:rPr>
          <w:t>B.S. Environmental Sciences, 2017-2018</w:t>
        </w:r>
      </w:hyperlink>
      <w:r w:rsidR="00C201A8">
        <w:rPr>
          <w:color w:val="FF0000"/>
        </w:rPr>
        <w:t xml:space="preserve">; </w:t>
      </w:r>
    </w:p>
    <w:p w14:paraId="16EBB47D" w14:textId="51BA6E40" w:rsidR="00C201A8" w:rsidRPr="00C201A8" w:rsidRDefault="00BE33A3" w:rsidP="0019373C">
      <w:pPr>
        <w:pStyle w:val="NoSpace"/>
        <w:numPr>
          <w:ilvl w:val="0"/>
          <w:numId w:val="19"/>
        </w:numPr>
        <w:rPr>
          <w:color w:val="FF0000"/>
        </w:rPr>
      </w:pPr>
      <w:hyperlink r:id="rId13" w:history="1">
        <w:r w:rsidR="00C201A8" w:rsidRPr="00C201A8">
          <w:rPr>
            <w:rStyle w:val="Hyperlink"/>
          </w:rPr>
          <w:t>B.S., Medical Laboratory Science, 2017-2018</w:t>
        </w:r>
      </w:hyperlink>
    </w:p>
    <w:p w14:paraId="3DD5ED36" w14:textId="52F9F5ED" w:rsidR="003A4FB2" w:rsidRDefault="003A4FB2" w:rsidP="0019373C">
      <w:pPr>
        <w:pStyle w:val="NoSpacing"/>
      </w:pPr>
    </w:p>
    <w:p w14:paraId="5A5C5F9C" w14:textId="24CCCDB3" w:rsidR="003A4FB2" w:rsidRDefault="003A4FB2" w:rsidP="009112AB">
      <w:pPr>
        <w:pStyle w:val="NoSpacing"/>
      </w:pPr>
    </w:p>
    <w:p w14:paraId="5FFC0053" w14:textId="61A5681C" w:rsidR="003A4FB2" w:rsidRDefault="003A4FB2" w:rsidP="009112AB">
      <w:pPr>
        <w:pStyle w:val="NoSpacing"/>
      </w:pPr>
    </w:p>
    <w:p w14:paraId="2197F2F5" w14:textId="5D507359" w:rsidR="003A4FB2" w:rsidRDefault="003A4FB2" w:rsidP="009112AB">
      <w:pPr>
        <w:pStyle w:val="NoSpacing"/>
      </w:pPr>
    </w:p>
    <w:p w14:paraId="72660F12" w14:textId="505D1B67" w:rsidR="003A4FB2" w:rsidRDefault="003A4FB2" w:rsidP="009112AB">
      <w:pPr>
        <w:pStyle w:val="NoSpacing"/>
      </w:pPr>
    </w:p>
    <w:p w14:paraId="1EF10D9F" w14:textId="20A44004" w:rsidR="003A4FB2" w:rsidRDefault="003A4FB2" w:rsidP="009112AB">
      <w:pPr>
        <w:pStyle w:val="NoSpacing"/>
      </w:pPr>
    </w:p>
    <w:p w14:paraId="01DB70C3" w14:textId="5A819DBD" w:rsidR="003A4FB2" w:rsidRDefault="003A4FB2" w:rsidP="009112AB">
      <w:pPr>
        <w:pStyle w:val="NoSpacing"/>
      </w:pPr>
    </w:p>
    <w:p w14:paraId="2C61090C" w14:textId="6705522D" w:rsidR="00BE38EC" w:rsidRPr="000E4E23" w:rsidRDefault="006C12E1" w:rsidP="00BE38EC">
      <w:pPr>
        <w:pStyle w:val="NoSpacing"/>
        <w:rPr>
          <w:b/>
          <w:bCs/>
          <w:sz w:val="28"/>
        </w:rPr>
      </w:pPr>
      <w:bookmarkStart w:id="3" w:name="Section3Directions"/>
      <w:bookmarkEnd w:id="3"/>
      <w:r>
        <w:rPr>
          <w:b/>
          <w:bCs/>
          <w:sz w:val="28"/>
        </w:rPr>
        <w:t>Section 3</w:t>
      </w:r>
      <w:r w:rsidR="000E4E23">
        <w:rPr>
          <w:b/>
          <w:bCs/>
          <w:sz w:val="28"/>
        </w:rPr>
        <w:t xml:space="preserve"> – </w:t>
      </w:r>
      <w:r w:rsidR="768DCF9D" w:rsidRPr="00E64682">
        <w:rPr>
          <w:b/>
          <w:bCs/>
          <w:sz w:val="28"/>
        </w:rPr>
        <w:t>Program Student Learning Outcomes</w:t>
      </w:r>
    </w:p>
    <w:p w14:paraId="1718D40A" w14:textId="58236BA3" w:rsidR="00C75310" w:rsidRDefault="00C75310" w:rsidP="00C75310">
      <w:pPr>
        <w:pStyle w:val="NoSpacing"/>
      </w:pPr>
      <w:r>
        <w:t>NWCCU’s standards for accreditation require that programs must “culminate in achievement of clearly identified student learning outcomes.” (1.C.1.)</w:t>
      </w:r>
    </w:p>
    <w:p w14:paraId="49D989E6" w14:textId="71791621" w:rsidR="006C12E1" w:rsidRDefault="006C12E1" w:rsidP="00465C92">
      <w:pPr>
        <w:pStyle w:val="NoSpace"/>
      </w:pPr>
    </w:p>
    <w:p w14:paraId="480D5605" w14:textId="77777777" w:rsidR="00E854ED" w:rsidRPr="000E4E23" w:rsidRDefault="00E854ED" w:rsidP="00E854ED">
      <w:pPr>
        <w:pStyle w:val="NoSpacing"/>
        <w:rPr>
          <w:b/>
          <w:sz w:val="28"/>
        </w:rPr>
      </w:pPr>
      <w:r>
        <w:t>In this section, address the following:</w:t>
      </w:r>
    </w:p>
    <w:p w14:paraId="09B3989A" w14:textId="75B00152" w:rsidR="006C12E1" w:rsidRDefault="006536E7" w:rsidP="006C12E1">
      <w:pPr>
        <w:pStyle w:val="NoSpace"/>
        <w:numPr>
          <w:ilvl w:val="0"/>
          <w:numId w:val="7"/>
        </w:numPr>
      </w:pPr>
      <w:r w:rsidRPr="006536E7">
        <w:rPr>
          <w:b/>
          <w:u w:val="single"/>
        </w:rPr>
        <w:t>PSLOs:</w:t>
      </w:r>
      <w:r>
        <w:t xml:space="preserve"> </w:t>
      </w:r>
      <w:r w:rsidR="006C12E1">
        <w:t xml:space="preserve">What are the 5-10 program student learning outcomes – the key skills, supported and </w:t>
      </w:r>
      <w:proofErr w:type="spellStart"/>
      <w:r w:rsidR="006C12E1">
        <w:t>scaffolded</w:t>
      </w:r>
      <w:proofErr w:type="spellEnd"/>
      <w:r w:rsidR="006C12E1">
        <w:t xml:space="preserve"> across the program, which graduates will need to be able to demonstrate by graduation in order to successfully pursue the professional directions described the program’s mission statement?</w:t>
      </w:r>
    </w:p>
    <w:p w14:paraId="701208CA" w14:textId="46C013A4" w:rsidR="006C12E1" w:rsidRDefault="006C12E1" w:rsidP="006C12E1">
      <w:pPr>
        <w:pStyle w:val="NoSpace"/>
        <w:numPr>
          <w:ilvl w:val="0"/>
          <w:numId w:val="7"/>
        </w:numPr>
        <w:ind w:left="1080"/>
      </w:pPr>
      <w:r>
        <w:t xml:space="preserve">Resources on Bloom’s </w:t>
      </w:r>
      <w:r w:rsidRPr="00465C92">
        <w:t xml:space="preserve">Taxonomy: </w:t>
      </w:r>
      <w:hyperlink r:id="rId14" w:anchor="table" w:history="1">
        <w:r w:rsidRPr="0025147D">
          <w:rPr>
            <w:rStyle w:val="Hyperlink"/>
            <w:color w:val="auto"/>
          </w:rPr>
          <w:t>http://oregonstate.edu/instruct/coursedev/models/id/taxonomy/#table</w:t>
        </w:r>
      </w:hyperlink>
      <w:r w:rsidRPr="0025147D">
        <w:t xml:space="preserve"> </w:t>
      </w:r>
    </w:p>
    <w:p w14:paraId="287ACFA9" w14:textId="6C259032" w:rsidR="006C12E1" w:rsidRPr="0025147D" w:rsidRDefault="006536E7" w:rsidP="006C12E1">
      <w:pPr>
        <w:pStyle w:val="NoSpacing"/>
        <w:numPr>
          <w:ilvl w:val="0"/>
          <w:numId w:val="7"/>
        </w:numPr>
        <w:ind w:left="1080"/>
      </w:pPr>
      <w:r>
        <w:t>Resources on p</w:t>
      </w:r>
      <w:r w:rsidR="006C12E1" w:rsidRPr="0025147D">
        <w:t xml:space="preserve">rogram </w:t>
      </w:r>
      <w:r>
        <w:t>student learning o</w:t>
      </w:r>
      <w:r w:rsidR="006C12E1" w:rsidRPr="0025147D">
        <w:t>utcomes:</w:t>
      </w:r>
    </w:p>
    <w:p w14:paraId="0A7D4975" w14:textId="6D3B421E" w:rsidR="006C12E1" w:rsidRPr="0025147D" w:rsidRDefault="00BE33A3" w:rsidP="006C12E1">
      <w:pPr>
        <w:pStyle w:val="NoSpacing"/>
        <w:numPr>
          <w:ilvl w:val="1"/>
          <w:numId w:val="7"/>
        </w:numPr>
      </w:pPr>
      <w:hyperlink r:id="rId15" w:history="1">
        <w:r w:rsidR="006C12E1" w:rsidRPr="00134DEE">
          <w:rPr>
            <w:rStyle w:val="Hyperlink"/>
          </w:rPr>
          <w:t>https://manoa.hawaii.edu/assessment/howto/outcomes.htm</w:t>
        </w:r>
      </w:hyperlink>
    </w:p>
    <w:p w14:paraId="0377D6CA" w14:textId="77777777" w:rsidR="006C12E1" w:rsidRPr="0025147D" w:rsidRDefault="00BE33A3" w:rsidP="006C12E1">
      <w:pPr>
        <w:pStyle w:val="NoSpacing"/>
        <w:numPr>
          <w:ilvl w:val="1"/>
          <w:numId w:val="7"/>
        </w:numPr>
      </w:pPr>
      <w:hyperlink r:id="rId16" w:history="1">
        <w:r w:rsidR="006C12E1" w:rsidRPr="0025147D">
          <w:rPr>
            <w:rStyle w:val="Hyperlink"/>
            <w:color w:val="auto"/>
          </w:rPr>
          <w:t>https://www.jmu.edu/assessment/_files/How%20to%20Write%20Clear%20Objectives.pdf</w:t>
        </w:r>
      </w:hyperlink>
    </w:p>
    <w:p w14:paraId="2777A939" w14:textId="77777777" w:rsidR="006C12E1" w:rsidRPr="0025147D" w:rsidRDefault="00BE33A3" w:rsidP="006C12E1">
      <w:pPr>
        <w:pStyle w:val="NoSpacing"/>
        <w:numPr>
          <w:ilvl w:val="1"/>
          <w:numId w:val="7"/>
        </w:numPr>
      </w:pPr>
      <w:hyperlink r:id="rId17" w:history="1">
        <w:r w:rsidR="006C12E1" w:rsidRPr="0025147D">
          <w:rPr>
            <w:rStyle w:val="Hyperlink"/>
            <w:color w:val="auto"/>
          </w:rPr>
          <w:t>https://www.jmu.edu/assessment/_files/Objectives%20Made%20Easy.pdf</w:t>
        </w:r>
      </w:hyperlink>
      <w:r w:rsidR="006C12E1" w:rsidRPr="0025147D">
        <w:t xml:space="preserve"> </w:t>
      </w:r>
    </w:p>
    <w:p w14:paraId="7F0CE09C" w14:textId="3C5225F9" w:rsidR="006C12E1" w:rsidRDefault="006C12E1" w:rsidP="006C12E1">
      <w:pPr>
        <w:pStyle w:val="NoSpace"/>
      </w:pPr>
    </w:p>
    <w:p w14:paraId="7623975F" w14:textId="6C0BB691" w:rsidR="00C75310" w:rsidRDefault="006536E7" w:rsidP="00C769B7">
      <w:pPr>
        <w:pStyle w:val="NoSpace"/>
        <w:numPr>
          <w:ilvl w:val="0"/>
          <w:numId w:val="7"/>
        </w:numPr>
      </w:pPr>
      <w:r w:rsidRPr="00C769B7">
        <w:rPr>
          <w:b/>
          <w:u w:val="single"/>
        </w:rPr>
        <w:t>Origin</w:t>
      </w:r>
      <w:r w:rsidR="00C769B7" w:rsidRPr="00C769B7">
        <w:rPr>
          <w:b/>
          <w:u w:val="single"/>
        </w:rPr>
        <w:t xml:space="preserve"> and External Validation</w:t>
      </w:r>
      <w:r w:rsidRPr="00C769B7">
        <w:rPr>
          <w:b/>
          <w:u w:val="single"/>
        </w:rPr>
        <w:t>:</w:t>
      </w:r>
      <w:r>
        <w:t xml:space="preserve"> </w:t>
      </w:r>
      <w:r w:rsidR="00FB6590">
        <w:t xml:space="preserve">How did the current </w:t>
      </w:r>
      <w:proofErr w:type="gramStart"/>
      <w:r w:rsidR="00FB6590">
        <w:t>set program student learning outcomes</w:t>
      </w:r>
      <w:proofErr w:type="gramEnd"/>
      <w:r w:rsidR="00FB6590">
        <w:t xml:space="preserve"> originate? </w:t>
      </w:r>
      <w:proofErr w:type="gramStart"/>
      <w:r w:rsidR="00FB6590">
        <w:t>and/or</w:t>
      </w:r>
      <w:proofErr w:type="gramEnd"/>
      <w:r w:rsidR="00FB6590">
        <w:t xml:space="preserve"> </w:t>
      </w:r>
      <w:r>
        <w:t>w</w:t>
      </w:r>
      <w:r w:rsidR="00C75310">
        <w:t xml:space="preserve">hen were Program Student Learning Outcomes last reviewed by program faculty? </w:t>
      </w:r>
      <w:r>
        <w:t xml:space="preserve">What sort of external validation exists for the program student learning outcomes? </w:t>
      </w:r>
      <w:r w:rsidR="00C75310">
        <w:t xml:space="preserve">When were </w:t>
      </w:r>
      <w:r>
        <w:t>program student learning o</w:t>
      </w:r>
      <w:r w:rsidR="00C75310">
        <w:t xml:space="preserve">utcomes last reviewed by the program’s industry advisory board? </w:t>
      </w:r>
    </w:p>
    <w:p w14:paraId="39B6AE84" w14:textId="77777777" w:rsidR="00C75310" w:rsidRDefault="00C75310" w:rsidP="00C75310">
      <w:pPr>
        <w:pStyle w:val="NoSpace"/>
        <w:ind w:left="720"/>
      </w:pPr>
    </w:p>
    <w:p w14:paraId="2D897E75" w14:textId="277C6CB3" w:rsidR="006C12E1" w:rsidRDefault="00510DCD" w:rsidP="006C12E1">
      <w:pPr>
        <w:pStyle w:val="NoSpace"/>
        <w:numPr>
          <w:ilvl w:val="0"/>
          <w:numId w:val="7"/>
        </w:numPr>
      </w:pPr>
      <w:r>
        <w:rPr>
          <w:b/>
          <w:u w:val="single"/>
        </w:rPr>
        <w:t xml:space="preserve">Changes: </w:t>
      </w:r>
      <w:r w:rsidR="006536E7">
        <w:t xml:space="preserve">Have there been any changes to program </w:t>
      </w:r>
      <w:proofErr w:type="gramStart"/>
      <w:r w:rsidR="006536E7">
        <w:t>student learning</w:t>
      </w:r>
      <w:proofErr w:type="gramEnd"/>
      <w:r w:rsidR="006536E7">
        <w:t xml:space="preserve"> o</w:t>
      </w:r>
      <w:r w:rsidR="006C12E1">
        <w:t xml:space="preserve">utcomes? If so, how </w:t>
      </w:r>
      <w:proofErr w:type="gramStart"/>
      <w:r w:rsidR="006C12E1">
        <w:t>were these arrived</w:t>
      </w:r>
      <w:proofErr w:type="gramEnd"/>
      <w:r w:rsidR="006C12E1">
        <w:t xml:space="preserve"> upon and why were these changes made?</w:t>
      </w:r>
    </w:p>
    <w:p w14:paraId="2C32DE07" w14:textId="77777777" w:rsidR="00BC6855" w:rsidRDefault="00BC6855" w:rsidP="00BC6855">
      <w:pPr>
        <w:pStyle w:val="NoSpace"/>
        <w:rPr>
          <w:color w:val="FF0000"/>
        </w:rPr>
      </w:pPr>
    </w:p>
    <w:p w14:paraId="4262AE10" w14:textId="4264101F" w:rsidR="006A01E3" w:rsidRDefault="006A01E3" w:rsidP="006A01E3">
      <w:pPr>
        <w:pStyle w:val="NoSpace"/>
        <w:rPr>
          <w:color w:val="FF0000"/>
        </w:rPr>
      </w:pPr>
      <w:r>
        <w:rPr>
          <w:color w:val="FF0000"/>
        </w:rPr>
        <w:t>See also</w:t>
      </w:r>
      <w:r w:rsidRPr="00BC6855">
        <w:rPr>
          <w:color w:val="FF0000"/>
        </w:rPr>
        <w:t>:</w:t>
      </w:r>
    </w:p>
    <w:p w14:paraId="658AAFB1" w14:textId="56A380F6" w:rsidR="006A01E3" w:rsidRDefault="00BE33A3" w:rsidP="0019373C">
      <w:pPr>
        <w:pStyle w:val="NoSpace"/>
        <w:numPr>
          <w:ilvl w:val="0"/>
          <w:numId w:val="20"/>
        </w:numPr>
        <w:rPr>
          <w:color w:val="FF0000"/>
        </w:rPr>
      </w:pPr>
      <w:hyperlink w:anchor="Section3Rubric" w:history="1">
        <w:r w:rsidR="006A01E3" w:rsidRPr="00AD30D0">
          <w:rPr>
            <w:rStyle w:val="Hyperlink"/>
          </w:rPr>
          <w:t>Section 3 rubric</w:t>
        </w:r>
      </w:hyperlink>
      <w:r w:rsidR="006A01E3">
        <w:rPr>
          <w:color w:val="FF0000"/>
        </w:rPr>
        <w:t xml:space="preserve"> (below)</w:t>
      </w:r>
    </w:p>
    <w:p w14:paraId="4537AA55" w14:textId="401BE296" w:rsidR="00BC6855" w:rsidRPr="00BC6855" w:rsidRDefault="00BE33A3" w:rsidP="0019373C">
      <w:pPr>
        <w:pStyle w:val="NoSpace"/>
        <w:numPr>
          <w:ilvl w:val="0"/>
          <w:numId w:val="20"/>
        </w:numPr>
        <w:rPr>
          <w:color w:val="FF0000"/>
        </w:rPr>
      </w:pPr>
      <w:hyperlink r:id="rId18" w:history="1">
        <w:r w:rsidR="00C201A8" w:rsidRPr="00C201A8">
          <w:rPr>
            <w:rStyle w:val="Hyperlink"/>
          </w:rPr>
          <w:t>B.S. Civil Engineering, 2017-2018</w:t>
        </w:r>
      </w:hyperlink>
    </w:p>
    <w:p w14:paraId="7801E656" w14:textId="1D3CAC1E" w:rsidR="003A4FB2" w:rsidRDefault="003A4FB2" w:rsidP="00D007E7">
      <w:pPr>
        <w:pStyle w:val="NoSpacing"/>
      </w:pPr>
    </w:p>
    <w:p w14:paraId="4DD7A506" w14:textId="64E2AE2B" w:rsidR="003A4FB2" w:rsidRDefault="003A4FB2" w:rsidP="00D007E7">
      <w:pPr>
        <w:pStyle w:val="NoSpacing"/>
      </w:pPr>
    </w:p>
    <w:p w14:paraId="10672D32" w14:textId="77777777" w:rsidR="0019373C" w:rsidRDefault="0019373C">
      <w:pPr>
        <w:spacing w:before="0" w:after="160" w:line="259" w:lineRule="auto"/>
        <w:rPr>
          <w:rFonts w:ascii="Calibri" w:eastAsia="Times New Roman" w:hAnsi="Calibri" w:cs="Times New Roman"/>
          <w:b/>
          <w:bCs/>
          <w:sz w:val="28"/>
          <w:szCs w:val="22"/>
        </w:rPr>
      </w:pPr>
      <w:r>
        <w:rPr>
          <w:b/>
          <w:bCs/>
          <w:sz w:val="28"/>
        </w:rPr>
        <w:br w:type="page"/>
      </w:r>
    </w:p>
    <w:p w14:paraId="1D84565A" w14:textId="33885665" w:rsidR="00BE38EC" w:rsidRPr="00E64682" w:rsidRDefault="00E854ED" w:rsidP="768DCF9D">
      <w:pPr>
        <w:pStyle w:val="NoSpacing"/>
        <w:rPr>
          <w:b/>
          <w:bCs/>
          <w:sz w:val="28"/>
        </w:rPr>
      </w:pPr>
      <w:bookmarkStart w:id="4" w:name="Section4Directions"/>
      <w:bookmarkEnd w:id="4"/>
      <w:r>
        <w:rPr>
          <w:b/>
          <w:bCs/>
          <w:sz w:val="28"/>
        </w:rPr>
        <w:lastRenderedPageBreak/>
        <w:t>Section 4</w:t>
      </w:r>
      <w:r w:rsidR="000E4E23">
        <w:rPr>
          <w:b/>
          <w:bCs/>
          <w:sz w:val="28"/>
        </w:rPr>
        <w:t xml:space="preserve"> – </w:t>
      </w:r>
      <w:r w:rsidR="768DCF9D" w:rsidRPr="00E64682">
        <w:rPr>
          <w:b/>
          <w:bCs/>
          <w:sz w:val="28"/>
        </w:rPr>
        <w:t>Curriculum Map</w:t>
      </w:r>
    </w:p>
    <w:p w14:paraId="7059CA86" w14:textId="237FD051" w:rsidR="00C75310" w:rsidRDefault="00C75310" w:rsidP="00D87F39">
      <w:pPr>
        <w:pStyle w:val="NoSpacing"/>
      </w:pPr>
      <w:r>
        <w:t>NWCCU’s standards for accreditation requires that programs must demonstrate “an appropriate breadth, depth, sequencing, and synthesis of learning” of student learning outcomes. (1.C.2)</w:t>
      </w:r>
    </w:p>
    <w:p w14:paraId="6B5C3D2C" w14:textId="77777777" w:rsidR="00C75310" w:rsidRDefault="00C75310" w:rsidP="00D87F39">
      <w:pPr>
        <w:pStyle w:val="NoSpacing"/>
      </w:pPr>
    </w:p>
    <w:p w14:paraId="21EF6BA1" w14:textId="5C631F1A" w:rsidR="00C75310" w:rsidRDefault="006536E7" w:rsidP="00C75310">
      <w:pPr>
        <w:pStyle w:val="NoSpacing"/>
        <w:numPr>
          <w:ilvl w:val="0"/>
          <w:numId w:val="7"/>
        </w:numPr>
      </w:pPr>
      <w:r>
        <w:rPr>
          <w:b/>
          <w:u w:val="single"/>
        </w:rPr>
        <w:t xml:space="preserve">Curriculum Map: </w:t>
      </w:r>
      <w:r w:rsidR="00C75310">
        <w:t xml:space="preserve">How are each of your </w:t>
      </w:r>
      <w:r>
        <w:t>program student learning o</w:t>
      </w:r>
      <w:r w:rsidR="00C75310">
        <w:t xml:space="preserve">utcomes (and institutional ESLO’s) supported and </w:t>
      </w:r>
      <w:proofErr w:type="spellStart"/>
      <w:r w:rsidR="00C75310">
        <w:t>scaffolded</w:t>
      </w:r>
      <w:proofErr w:type="spellEnd"/>
      <w:r w:rsidR="00C75310">
        <w:t xml:space="preserve"> throughout the program’s curriculum?</w:t>
      </w:r>
    </w:p>
    <w:p w14:paraId="7C5C62B6" w14:textId="77777777" w:rsidR="00C75310" w:rsidRDefault="00C75310" w:rsidP="00C75310">
      <w:pPr>
        <w:pStyle w:val="NoSpacing"/>
        <w:ind w:left="720"/>
      </w:pPr>
    </w:p>
    <w:p w14:paraId="5F6391D1" w14:textId="254348C5" w:rsidR="00C75310" w:rsidRDefault="00525158" w:rsidP="00D87F39">
      <w:pPr>
        <w:pStyle w:val="NoSpacing"/>
      </w:pPr>
      <w:r>
        <w:t>To address this, p</w:t>
      </w:r>
      <w:r w:rsidR="768DCF9D">
        <w:t>lease complete a table with program</w:t>
      </w:r>
      <w:r w:rsidR="00C75310">
        <w:t>’s</w:t>
      </w:r>
      <w:r w:rsidR="768DCF9D">
        <w:t xml:space="preserve"> curriculum </w:t>
      </w:r>
      <w:r w:rsidR="00C75310">
        <w:t xml:space="preserve">map, with identification of how each PSLO and ESLO appears within the curriculum at the </w:t>
      </w:r>
      <w:r w:rsidR="768DCF9D">
        <w:t>Foundation</w:t>
      </w:r>
      <w:r w:rsidR="00C75310">
        <w:t xml:space="preserve"> (Introduction)</w:t>
      </w:r>
      <w:r w:rsidR="768DCF9D">
        <w:t>, Practice</w:t>
      </w:r>
      <w:r w:rsidR="00C75310">
        <w:t xml:space="preserve"> (Reinforcement and Application) and Capstone (Synthesis) levels.</w:t>
      </w:r>
    </w:p>
    <w:p w14:paraId="42FF2D71" w14:textId="3FBB7E70" w:rsidR="00C75310" w:rsidRDefault="00C75310" w:rsidP="00D87F39">
      <w:pPr>
        <w:pStyle w:val="NoSpacing"/>
      </w:pPr>
    </w:p>
    <w:p w14:paraId="3680B1F9" w14:textId="77777777" w:rsidR="00FB6590" w:rsidRPr="005D446C" w:rsidRDefault="00FB6590" w:rsidP="00FB6590">
      <w:pPr>
        <w:pStyle w:val="NoSpacing"/>
      </w:pPr>
      <w:r w:rsidRPr="005D446C">
        <w:t>Resources to Guide Creation of Curriculum Maps:</w:t>
      </w:r>
    </w:p>
    <w:p w14:paraId="02385C7A" w14:textId="77777777" w:rsidR="00FB6590" w:rsidRPr="005D446C" w:rsidRDefault="00BE33A3" w:rsidP="00FB6590">
      <w:pPr>
        <w:pStyle w:val="NoSpacing"/>
        <w:numPr>
          <w:ilvl w:val="0"/>
          <w:numId w:val="9"/>
        </w:numPr>
      </w:pPr>
      <w:hyperlink r:id="rId19" w:history="1">
        <w:r w:rsidR="00FB6590" w:rsidRPr="005D446C">
          <w:rPr>
            <w:rStyle w:val="Hyperlink"/>
            <w:color w:val="auto"/>
          </w:rPr>
          <w:t>https://manoa.hawaii.edu/assessment/howto/mapping.htm</w:t>
        </w:r>
      </w:hyperlink>
      <w:r w:rsidR="00FB6590" w:rsidRPr="005D446C">
        <w:t xml:space="preserve"> </w:t>
      </w:r>
    </w:p>
    <w:p w14:paraId="5E15BE14" w14:textId="77777777" w:rsidR="00FB6590" w:rsidRDefault="00FB6590" w:rsidP="00D87F39">
      <w:pPr>
        <w:pStyle w:val="NoSpacing"/>
      </w:pPr>
    </w:p>
    <w:p w14:paraId="267B964E" w14:textId="769D44A8" w:rsidR="008A0B15" w:rsidRDefault="768DCF9D" w:rsidP="00FB6590">
      <w:pPr>
        <w:pStyle w:val="NoSpacing"/>
      </w:pPr>
      <w:r w:rsidRPr="768DCF9D">
        <w:t xml:space="preserve">This content should remain relatively static from year to year, but </w:t>
      </w:r>
      <w:proofErr w:type="gramStart"/>
      <w:r w:rsidRPr="768DCF9D">
        <w:t>should be updated</w:t>
      </w:r>
      <w:proofErr w:type="gramEnd"/>
      <w:r w:rsidRPr="768DCF9D">
        <w:t xml:space="preserve"> as the program curriculum map changes.</w:t>
      </w:r>
      <w:r w:rsidR="00FB6590">
        <w:t xml:space="preserve"> </w:t>
      </w:r>
    </w:p>
    <w:p w14:paraId="41667B79" w14:textId="77777777" w:rsidR="003A4FB2" w:rsidRDefault="003A4FB2" w:rsidP="003A4FB2">
      <w:pPr>
        <w:pStyle w:val="NoSpace"/>
      </w:pPr>
    </w:p>
    <w:p w14:paraId="385E1DD6" w14:textId="77777777" w:rsidR="006A01E3" w:rsidRDefault="006A01E3" w:rsidP="006A01E3">
      <w:pPr>
        <w:pStyle w:val="NoSpace"/>
        <w:rPr>
          <w:color w:val="FF0000"/>
        </w:rPr>
      </w:pPr>
      <w:r>
        <w:rPr>
          <w:color w:val="FF0000"/>
        </w:rPr>
        <w:t>See also</w:t>
      </w:r>
      <w:r w:rsidRPr="00BC6855">
        <w:rPr>
          <w:color w:val="FF0000"/>
        </w:rPr>
        <w:t>:</w:t>
      </w:r>
    </w:p>
    <w:p w14:paraId="2781D275" w14:textId="5CBFDAA7" w:rsidR="006A01E3" w:rsidRDefault="00BE33A3" w:rsidP="0019373C">
      <w:pPr>
        <w:pStyle w:val="NoSpace"/>
        <w:numPr>
          <w:ilvl w:val="0"/>
          <w:numId w:val="7"/>
        </w:numPr>
        <w:rPr>
          <w:color w:val="FF0000"/>
        </w:rPr>
      </w:pPr>
      <w:hyperlink w:anchor="Section4Rubric" w:history="1">
        <w:r w:rsidR="006A01E3" w:rsidRPr="00AD30D0">
          <w:rPr>
            <w:rStyle w:val="Hyperlink"/>
          </w:rPr>
          <w:t>Section 4 rubric</w:t>
        </w:r>
      </w:hyperlink>
      <w:r w:rsidR="006A01E3">
        <w:rPr>
          <w:color w:val="FF0000"/>
        </w:rPr>
        <w:t xml:space="preserve"> (below)</w:t>
      </w:r>
    </w:p>
    <w:p w14:paraId="08BD846D" w14:textId="1DE3463E" w:rsidR="006A01E3" w:rsidRDefault="00BE33A3" w:rsidP="0019373C">
      <w:pPr>
        <w:pStyle w:val="NoSpace"/>
        <w:numPr>
          <w:ilvl w:val="0"/>
          <w:numId w:val="7"/>
        </w:numPr>
        <w:rPr>
          <w:color w:val="FF0000"/>
        </w:rPr>
      </w:pPr>
      <w:hyperlink w:anchor="Section4Template" w:history="1">
        <w:r w:rsidR="006A01E3" w:rsidRPr="00AD30D0">
          <w:rPr>
            <w:rStyle w:val="Hyperlink"/>
          </w:rPr>
          <w:t>Section 4 template</w:t>
        </w:r>
      </w:hyperlink>
      <w:r w:rsidR="006A01E3">
        <w:rPr>
          <w:color w:val="FF0000"/>
        </w:rPr>
        <w:t xml:space="preserve"> (below)</w:t>
      </w:r>
    </w:p>
    <w:p w14:paraId="1784E3EC" w14:textId="77777777" w:rsidR="006A01E3" w:rsidRDefault="00BE33A3" w:rsidP="0019373C">
      <w:pPr>
        <w:pStyle w:val="NoSpace"/>
        <w:numPr>
          <w:ilvl w:val="0"/>
          <w:numId w:val="7"/>
        </w:numPr>
        <w:rPr>
          <w:color w:val="FF0000"/>
        </w:rPr>
      </w:pPr>
      <w:hyperlink r:id="rId20" w:history="1">
        <w:r w:rsidR="00C201A8" w:rsidRPr="00C201A8">
          <w:rPr>
            <w:rStyle w:val="Hyperlink"/>
          </w:rPr>
          <w:t>B.S., Medical Laboratory Science, 2017-2018</w:t>
        </w:r>
      </w:hyperlink>
    </w:p>
    <w:p w14:paraId="5008C462" w14:textId="1591384B" w:rsidR="00BC6855" w:rsidRPr="006A01E3" w:rsidRDefault="00BE33A3" w:rsidP="0019373C">
      <w:pPr>
        <w:pStyle w:val="NoSpace"/>
        <w:numPr>
          <w:ilvl w:val="0"/>
          <w:numId w:val="7"/>
        </w:numPr>
        <w:rPr>
          <w:color w:val="FF0000"/>
        </w:rPr>
      </w:pPr>
      <w:hyperlink r:id="rId21" w:history="1">
        <w:r w:rsidR="00C201A8" w:rsidRPr="00C201A8">
          <w:rPr>
            <w:rStyle w:val="Hyperlink"/>
          </w:rPr>
          <w:t>B.S. Civil Engineering, 2017-2018</w:t>
        </w:r>
      </w:hyperlink>
    </w:p>
    <w:p w14:paraId="59CFB569" w14:textId="3B0E2500" w:rsidR="003A4FB2" w:rsidRDefault="003A4FB2" w:rsidP="003A4FB2">
      <w:pPr>
        <w:pStyle w:val="NoSpace"/>
      </w:pPr>
    </w:p>
    <w:p w14:paraId="28AE437F" w14:textId="49FADF00" w:rsidR="00BC6855" w:rsidRDefault="00BC6855" w:rsidP="003A4FB2">
      <w:pPr>
        <w:pStyle w:val="NoSpace"/>
      </w:pPr>
    </w:p>
    <w:p w14:paraId="3849DE7D" w14:textId="48877A4A" w:rsidR="0019373C" w:rsidRDefault="0019373C" w:rsidP="003A4FB2">
      <w:pPr>
        <w:pStyle w:val="NoSpace"/>
      </w:pPr>
    </w:p>
    <w:p w14:paraId="106B4233" w14:textId="77777777" w:rsidR="0019373C" w:rsidRDefault="0019373C" w:rsidP="003A4FB2">
      <w:pPr>
        <w:pStyle w:val="NoSpace"/>
      </w:pPr>
    </w:p>
    <w:p w14:paraId="4F664E73" w14:textId="46836415" w:rsidR="00BE38EC" w:rsidRPr="00E64682" w:rsidRDefault="00FB6590" w:rsidP="00D007E7">
      <w:pPr>
        <w:pStyle w:val="NoSpacing"/>
        <w:rPr>
          <w:b/>
          <w:sz w:val="28"/>
        </w:rPr>
      </w:pPr>
      <w:bookmarkStart w:id="5" w:name="Section5Directions"/>
      <w:bookmarkEnd w:id="5"/>
      <w:r>
        <w:rPr>
          <w:b/>
          <w:sz w:val="28"/>
        </w:rPr>
        <w:t>Se</w:t>
      </w:r>
      <w:r w:rsidR="00525158">
        <w:rPr>
          <w:b/>
          <w:sz w:val="28"/>
        </w:rPr>
        <w:t>ction 5</w:t>
      </w:r>
      <w:r w:rsidR="000E4E23">
        <w:rPr>
          <w:b/>
          <w:sz w:val="28"/>
        </w:rPr>
        <w:t xml:space="preserve"> – </w:t>
      </w:r>
      <w:r w:rsidR="768DCF9D" w:rsidRPr="00E64682">
        <w:rPr>
          <w:b/>
          <w:sz w:val="28"/>
        </w:rPr>
        <w:t>Assessment Cycle</w:t>
      </w:r>
    </w:p>
    <w:p w14:paraId="5F5F2B53" w14:textId="77777777" w:rsidR="00FB6590" w:rsidRDefault="00FB6590" w:rsidP="00B952DE">
      <w:pPr>
        <w:pStyle w:val="NoSpacing"/>
      </w:pPr>
    </w:p>
    <w:p w14:paraId="10AE4B09" w14:textId="21BCE62A" w:rsidR="009C3900" w:rsidRDefault="00525158" w:rsidP="00B952DE">
      <w:pPr>
        <w:pStyle w:val="NoSpacing"/>
      </w:pPr>
      <w:r>
        <w:t>In this section, p</w:t>
      </w:r>
      <w:r w:rsidR="00B952DE">
        <w:t xml:space="preserve">lease complete a table to show </w:t>
      </w:r>
      <w:r w:rsidR="009C3900">
        <w:t xml:space="preserve">which courses (and, where known, what assignments) are used to assess each PSLO and ESLO in a three-year cycle. (Although some programs may have compelling reasons to adopt a different cycle, assessment of program learning outcomes should follow a three-year cycle, with the intention that improvements prompted by one year’s assessment </w:t>
      </w:r>
      <w:proofErr w:type="gramStart"/>
      <w:r w:rsidR="009C3900">
        <w:t>should be designed and implemented during the two years prior to the next scheduled assessment of that outcome</w:t>
      </w:r>
      <w:proofErr w:type="gramEnd"/>
      <w:r w:rsidR="009C3900">
        <w:t>.)</w:t>
      </w:r>
    </w:p>
    <w:p w14:paraId="170CC387" w14:textId="720672D0" w:rsidR="00525158" w:rsidRDefault="00525158" w:rsidP="00B952DE">
      <w:pPr>
        <w:pStyle w:val="NoSpacing"/>
      </w:pPr>
    </w:p>
    <w:p w14:paraId="7C6F7791" w14:textId="20F042AE" w:rsidR="00525158" w:rsidRPr="00525158" w:rsidRDefault="00525158" w:rsidP="00525158">
      <w:pPr>
        <w:pStyle w:val="NoSpacing"/>
        <w:rPr>
          <w:b/>
          <w:sz w:val="28"/>
        </w:rPr>
      </w:pPr>
      <w:r>
        <w:t xml:space="preserve">Each PSLO should be assessed with </w:t>
      </w:r>
      <w:proofErr w:type="gramStart"/>
      <w:r>
        <w:t>2</w:t>
      </w:r>
      <w:proofErr w:type="gramEnd"/>
      <w:r>
        <w:t xml:space="preserve"> direct measures and 1 indirect measure (</w:t>
      </w:r>
      <w:r w:rsidR="000F1921">
        <w:t>the indirect measure is</w:t>
      </w:r>
      <w:r w:rsidR="00C769B7">
        <w:t xml:space="preserve"> often </w:t>
      </w:r>
      <w:r>
        <w:t>the Student Exit Survey</w:t>
      </w:r>
      <w:r w:rsidR="000F1921">
        <w:t xml:space="preserve">, which asks graduating students about </w:t>
      </w:r>
      <w:r>
        <w:t>each PSLO each year).</w:t>
      </w:r>
    </w:p>
    <w:p w14:paraId="3F3599DB" w14:textId="77777777" w:rsidR="009C3900" w:rsidRDefault="009C3900" w:rsidP="00B952DE">
      <w:pPr>
        <w:pStyle w:val="NoSpacing"/>
      </w:pPr>
    </w:p>
    <w:p w14:paraId="310F940F" w14:textId="71E861C5" w:rsidR="00BE38EC" w:rsidRDefault="768DCF9D" w:rsidP="00B952DE">
      <w:pPr>
        <w:pStyle w:val="NoSpacing"/>
      </w:pPr>
      <w:r w:rsidRPr="768DCF9D">
        <w:t xml:space="preserve">This content should remain relatively static from year to year, although it should be extended by at least one year </w:t>
      </w:r>
      <w:r w:rsidR="00525158">
        <w:t xml:space="preserve">(and the old year dropped off) </w:t>
      </w:r>
      <w:r w:rsidRPr="768DCF9D">
        <w:t>each time a new report is submitted.</w:t>
      </w:r>
    </w:p>
    <w:p w14:paraId="7AFBB0EF" w14:textId="77777777" w:rsidR="00BC6855" w:rsidRDefault="00BC6855" w:rsidP="00B952DE">
      <w:pPr>
        <w:pStyle w:val="NoSpacing"/>
      </w:pPr>
    </w:p>
    <w:p w14:paraId="2CB2CC21" w14:textId="77777777" w:rsidR="006A01E3" w:rsidRDefault="006A01E3" w:rsidP="006A01E3">
      <w:pPr>
        <w:pStyle w:val="NoSpace"/>
        <w:rPr>
          <w:color w:val="FF0000"/>
        </w:rPr>
      </w:pPr>
      <w:r>
        <w:rPr>
          <w:color w:val="FF0000"/>
        </w:rPr>
        <w:t>See also</w:t>
      </w:r>
      <w:r w:rsidRPr="00BC6855">
        <w:rPr>
          <w:color w:val="FF0000"/>
        </w:rPr>
        <w:t>:</w:t>
      </w:r>
    </w:p>
    <w:p w14:paraId="624DE2F5" w14:textId="1D3874C9" w:rsidR="006A01E3" w:rsidRDefault="00BE33A3" w:rsidP="0019373C">
      <w:pPr>
        <w:pStyle w:val="NoSpace"/>
        <w:numPr>
          <w:ilvl w:val="0"/>
          <w:numId w:val="21"/>
        </w:numPr>
        <w:rPr>
          <w:color w:val="FF0000"/>
        </w:rPr>
      </w:pPr>
      <w:hyperlink w:anchor="Section5Rubric" w:history="1">
        <w:r w:rsidR="006A01E3" w:rsidRPr="00AD30D0">
          <w:rPr>
            <w:rStyle w:val="Hyperlink"/>
          </w:rPr>
          <w:t>Section 5 rubric</w:t>
        </w:r>
      </w:hyperlink>
      <w:r w:rsidR="006A01E3">
        <w:rPr>
          <w:color w:val="FF0000"/>
        </w:rPr>
        <w:t xml:space="preserve"> (below)</w:t>
      </w:r>
    </w:p>
    <w:p w14:paraId="6C38697A" w14:textId="3EC80253" w:rsidR="006A01E3" w:rsidRDefault="00BE33A3" w:rsidP="0019373C">
      <w:pPr>
        <w:pStyle w:val="NoSpace"/>
        <w:numPr>
          <w:ilvl w:val="0"/>
          <w:numId w:val="21"/>
        </w:numPr>
        <w:rPr>
          <w:color w:val="FF0000"/>
        </w:rPr>
      </w:pPr>
      <w:hyperlink w:anchor="Section5Template" w:history="1">
        <w:r w:rsidR="006A01E3" w:rsidRPr="00AD30D0">
          <w:rPr>
            <w:rStyle w:val="Hyperlink"/>
          </w:rPr>
          <w:t>Section 5 template</w:t>
        </w:r>
      </w:hyperlink>
      <w:r w:rsidR="006A01E3">
        <w:rPr>
          <w:color w:val="FF0000"/>
        </w:rPr>
        <w:t xml:space="preserve"> (below)</w:t>
      </w:r>
    </w:p>
    <w:p w14:paraId="0EE1C7FE" w14:textId="4A24A91E" w:rsidR="00BC6855" w:rsidRPr="006A01E3" w:rsidRDefault="00BE33A3" w:rsidP="0019373C">
      <w:pPr>
        <w:pStyle w:val="NoSpace"/>
        <w:numPr>
          <w:ilvl w:val="0"/>
          <w:numId w:val="21"/>
        </w:numPr>
        <w:rPr>
          <w:color w:val="FF0000"/>
        </w:rPr>
      </w:pPr>
      <w:hyperlink r:id="rId22" w:history="1">
        <w:r w:rsidR="00C201A8" w:rsidRPr="00C201A8">
          <w:rPr>
            <w:rStyle w:val="Hyperlink"/>
          </w:rPr>
          <w:t>B.S., Medical Laboratory Science, 2017-2018</w:t>
        </w:r>
      </w:hyperlink>
    </w:p>
    <w:p w14:paraId="76233858" w14:textId="0F87A323" w:rsidR="00525158" w:rsidRDefault="00525158" w:rsidP="0019373C">
      <w:pPr>
        <w:pStyle w:val="NoSpacing"/>
      </w:pPr>
    </w:p>
    <w:p w14:paraId="6088FF62" w14:textId="77777777" w:rsidR="00FB6590" w:rsidRDefault="00FB6590" w:rsidP="00386C5A">
      <w:pPr>
        <w:pStyle w:val="NoSpacing"/>
        <w:rPr>
          <w:b/>
          <w:sz w:val="28"/>
        </w:rPr>
      </w:pPr>
    </w:p>
    <w:p w14:paraId="5988B611" w14:textId="77777777" w:rsidR="0019373C" w:rsidRDefault="0019373C">
      <w:pPr>
        <w:spacing w:before="0" w:after="160" w:line="259" w:lineRule="auto"/>
        <w:rPr>
          <w:rFonts w:ascii="Calibri" w:eastAsia="Times New Roman" w:hAnsi="Calibri" w:cs="Times New Roman"/>
          <w:b/>
          <w:sz w:val="28"/>
          <w:szCs w:val="22"/>
        </w:rPr>
      </w:pPr>
      <w:r>
        <w:rPr>
          <w:b/>
          <w:sz w:val="28"/>
        </w:rPr>
        <w:br w:type="page"/>
      </w:r>
    </w:p>
    <w:p w14:paraId="6E48E8C3" w14:textId="7331D36B" w:rsidR="00386C5A" w:rsidRDefault="00525158" w:rsidP="00386C5A">
      <w:pPr>
        <w:pStyle w:val="NoSpacing"/>
        <w:rPr>
          <w:b/>
          <w:sz w:val="28"/>
        </w:rPr>
      </w:pPr>
      <w:bookmarkStart w:id="6" w:name="Section6Directions"/>
      <w:bookmarkEnd w:id="6"/>
      <w:r>
        <w:rPr>
          <w:b/>
          <w:sz w:val="28"/>
        </w:rPr>
        <w:lastRenderedPageBreak/>
        <w:t>Section 6</w:t>
      </w:r>
      <w:r w:rsidR="00CA6F0A">
        <w:rPr>
          <w:b/>
          <w:sz w:val="28"/>
        </w:rPr>
        <w:t xml:space="preserve"> – </w:t>
      </w:r>
      <w:r>
        <w:rPr>
          <w:b/>
          <w:sz w:val="28"/>
        </w:rPr>
        <w:t>Assessment Activity</w:t>
      </w:r>
    </w:p>
    <w:p w14:paraId="14B1C141" w14:textId="074B3C83" w:rsidR="000A103B" w:rsidRDefault="000A103B" w:rsidP="000A103B">
      <w:pPr>
        <w:pStyle w:val="NoSpacing"/>
      </w:pPr>
      <w:r>
        <w:t>NWCCU’s standards for accreditation require that institutions engage in “an effective system of assessment to evaluate the quality of learning in its programs” that “recognizes the central role of faculty in establishing quality, assessing student learning, and improving instructional programs.” (1.C.5.)</w:t>
      </w:r>
    </w:p>
    <w:p w14:paraId="01450208" w14:textId="77777777" w:rsidR="000A103B" w:rsidRPr="00E64682" w:rsidRDefault="000A103B" w:rsidP="00386C5A">
      <w:pPr>
        <w:pStyle w:val="NoSpacing"/>
        <w:rPr>
          <w:b/>
          <w:sz w:val="28"/>
        </w:rPr>
      </w:pPr>
    </w:p>
    <w:p w14:paraId="69C3875A" w14:textId="41C6BD6E" w:rsidR="00525158" w:rsidRPr="000E4E23" w:rsidRDefault="00525158" w:rsidP="00525158">
      <w:pPr>
        <w:pStyle w:val="NoSpacing"/>
        <w:rPr>
          <w:b/>
          <w:sz w:val="28"/>
        </w:rPr>
      </w:pPr>
      <w:r>
        <w:t xml:space="preserve">In this section, address the following for each assessment activity conducted during the academic year covered by the report. This section may be integrated with Section 7 (Action Plans) and </w:t>
      </w:r>
      <w:proofErr w:type="gramStart"/>
      <w:r>
        <w:t>8</w:t>
      </w:r>
      <w:proofErr w:type="gramEnd"/>
      <w:r>
        <w:t xml:space="preserve"> (Re-assessment) as appropriate:</w:t>
      </w:r>
    </w:p>
    <w:p w14:paraId="6DCD5A74" w14:textId="77777777" w:rsidR="00525158" w:rsidRDefault="00525158" w:rsidP="00386C5A">
      <w:pPr>
        <w:pStyle w:val="NoSpacing"/>
      </w:pPr>
    </w:p>
    <w:p w14:paraId="725E02EE" w14:textId="0812115E" w:rsidR="009C3900" w:rsidRDefault="00525158" w:rsidP="00CA6F0A">
      <w:pPr>
        <w:pStyle w:val="NoSpacing"/>
        <w:numPr>
          <w:ilvl w:val="0"/>
          <w:numId w:val="6"/>
        </w:numPr>
        <w:rPr>
          <w:rFonts w:asciiTheme="minorHAnsi" w:hAnsiTheme="minorHAnsi" w:cstheme="minorHAnsi"/>
        </w:rPr>
      </w:pPr>
      <w:r w:rsidRPr="00525158">
        <w:rPr>
          <w:rFonts w:asciiTheme="minorHAnsi" w:hAnsiTheme="minorHAnsi" w:cstheme="minorHAnsi"/>
          <w:b/>
          <w:u w:val="single"/>
        </w:rPr>
        <w:t>Activity</w:t>
      </w:r>
      <w:r>
        <w:rPr>
          <w:rFonts w:asciiTheme="minorHAnsi" w:hAnsiTheme="minorHAnsi" w:cstheme="minorHAnsi"/>
        </w:rPr>
        <w:t xml:space="preserve">: </w:t>
      </w:r>
      <w:r w:rsidR="009C3900">
        <w:rPr>
          <w:rFonts w:asciiTheme="minorHAnsi" w:hAnsiTheme="minorHAnsi" w:cstheme="minorHAnsi"/>
        </w:rPr>
        <w:t>What is the activity – (for a direct assessment, typically the course assignment) – used to assess this outcome? Describe in enough detail to make it clear how the activity is a reasonable measure of the outcome, and attach the assignment as an appendix.</w:t>
      </w:r>
      <w:r w:rsidR="0034104A">
        <w:rPr>
          <w:rFonts w:asciiTheme="minorHAnsi" w:hAnsiTheme="minorHAnsi" w:cstheme="minorHAnsi"/>
        </w:rPr>
        <w:t xml:space="preserve"> (Archiving the assignment is critical for consistent reassessment.)</w:t>
      </w:r>
    </w:p>
    <w:p w14:paraId="17C086B0" w14:textId="77777777" w:rsidR="009C3900" w:rsidRDefault="009C3900" w:rsidP="009C3900">
      <w:pPr>
        <w:pStyle w:val="NoSpacing"/>
        <w:ind w:left="720"/>
        <w:rPr>
          <w:rFonts w:asciiTheme="minorHAnsi" w:hAnsiTheme="minorHAnsi" w:cstheme="minorHAnsi"/>
        </w:rPr>
      </w:pPr>
    </w:p>
    <w:p w14:paraId="3E237500" w14:textId="489A206D" w:rsidR="00871E94" w:rsidRPr="00871E94" w:rsidRDefault="00525158" w:rsidP="00871E94">
      <w:pPr>
        <w:pStyle w:val="NoSpacing"/>
        <w:numPr>
          <w:ilvl w:val="0"/>
          <w:numId w:val="6"/>
        </w:numPr>
        <w:rPr>
          <w:rFonts w:asciiTheme="minorHAnsi" w:hAnsiTheme="minorHAnsi" w:cstheme="minorHAnsi"/>
        </w:rPr>
      </w:pPr>
      <w:r w:rsidRPr="00525158">
        <w:rPr>
          <w:rFonts w:asciiTheme="minorHAnsi" w:hAnsiTheme="minorHAnsi" w:cstheme="minorHAnsi"/>
          <w:b/>
          <w:u w:val="single"/>
        </w:rPr>
        <w:t>Rubric</w:t>
      </w:r>
      <w:r>
        <w:rPr>
          <w:rFonts w:asciiTheme="minorHAnsi" w:hAnsiTheme="minorHAnsi" w:cstheme="minorHAnsi"/>
        </w:rPr>
        <w:t xml:space="preserve">: </w:t>
      </w:r>
      <w:r w:rsidR="009C3900">
        <w:rPr>
          <w:rFonts w:asciiTheme="minorHAnsi" w:hAnsiTheme="minorHAnsi" w:cstheme="minorHAnsi"/>
        </w:rPr>
        <w:t>How is the activity to be scored</w:t>
      </w:r>
      <w:r w:rsidR="009474E2">
        <w:rPr>
          <w:rFonts w:asciiTheme="minorHAnsi" w:hAnsiTheme="minorHAnsi" w:cstheme="minorHAnsi"/>
        </w:rPr>
        <w:t>/evaluated</w:t>
      </w:r>
      <w:r w:rsidR="009C3900">
        <w:rPr>
          <w:rFonts w:asciiTheme="minorHAnsi" w:hAnsiTheme="minorHAnsi" w:cstheme="minorHAnsi"/>
        </w:rPr>
        <w:t xml:space="preserve">? (Especially if scoring to assess the outcome is different from course grading). Describe in enough detail to </w:t>
      </w:r>
      <w:r w:rsidR="00CA6F0A" w:rsidRPr="00CA6F0A">
        <w:rPr>
          <w:rFonts w:asciiTheme="minorHAnsi" w:hAnsiTheme="minorHAnsi" w:cstheme="minorHAnsi"/>
        </w:rPr>
        <w:t>makes it clear the rubric</w:t>
      </w:r>
      <w:r w:rsidR="009C3900">
        <w:rPr>
          <w:rFonts w:asciiTheme="minorHAnsi" w:hAnsiTheme="minorHAnsi" w:cstheme="minorHAnsi"/>
        </w:rPr>
        <w:t xml:space="preserve"> or scoring approach</w:t>
      </w:r>
      <w:r w:rsidR="00CA6F0A" w:rsidRPr="00CA6F0A">
        <w:rPr>
          <w:rFonts w:asciiTheme="minorHAnsi" w:hAnsiTheme="minorHAnsi" w:cstheme="minorHAnsi"/>
        </w:rPr>
        <w:t xml:space="preserve"> is a reasonable </w:t>
      </w:r>
      <w:r w:rsidR="009C3900">
        <w:rPr>
          <w:rFonts w:asciiTheme="minorHAnsi" w:hAnsiTheme="minorHAnsi" w:cstheme="minorHAnsi"/>
        </w:rPr>
        <w:t>way to assess the outcome. Where a rubric is used, attach the rubric as an appendix.</w:t>
      </w:r>
      <w:r w:rsidR="0034104A">
        <w:rPr>
          <w:rFonts w:asciiTheme="minorHAnsi" w:hAnsiTheme="minorHAnsi" w:cstheme="minorHAnsi"/>
        </w:rPr>
        <w:t xml:space="preserve"> (Archiving the rubric is critical for consistent reassessment.)</w:t>
      </w:r>
    </w:p>
    <w:p w14:paraId="0A19BCF0" w14:textId="77777777" w:rsidR="00871E94" w:rsidRDefault="00871E94" w:rsidP="00871E94">
      <w:pPr>
        <w:pStyle w:val="NoSpacing"/>
        <w:ind w:left="720"/>
        <w:rPr>
          <w:rFonts w:asciiTheme="minorHAnsi" w:hAnsiTheme="minorHAnsi" w:cstheme="minorHAnsi"/>
        </w:rPr>
      </w:pPr>
    </w:p>
    <w:p w14:paraId="08340135" w14:textId="25D91426" w:rsidR="00871E94" w:rsidRDefault="00525158" w:rsidP="00871E94">
      <w:pPr>
        <w:pStyle w:val="NoSpacing"/>
        <w:numPr>
          <w:ilvl w:val="0"/>
          <w:numId w:val="6"/>
        </w:numPr>
        <w:rPr>
          <w:rFonts w:asciiTheme="minorHAnsi" w:hAnsiTheme="minorHAnsi" w:cstheme="minorHAnsi"/>
        </w:rPr>
      </w:pPr>
      <w:r w:rsidRPr="00525158">
        <w:rPr>
          <w:rFonts w:asciiTheme="minorHAnsi" w:hAnsiTheme="minorHAnsi" w:cstheme="minorHAnsi"/>
          <w:b/>
          <w:u w:val="single"/>
        </w:rPr>
        <w:t>Sample</w:t>
      </w:r>
      <w:r>
        <w:rPr>
          <w:rFonts w:asciiTheme="minorHAnsi" w:hAnsiTheme="minorHAnsi" w:cstheme="minorHAnsi"/>
        </w:rPr>
        <w:t xml:space="preserve">: </w:t>
      </w:r>
      <w:r w:rsidR="00871E94">
        <w:rPr>
          <w:rFonts w:asciiTheme="minorHAnsi" w:hAnsiTheme="minorHAnsi" w:cstheme="minorHAnsi"/>
        </w:rPr>
        <w:t xml:space="preserve">How many student artifacts </w:t>
      </w:r>
      <w:proofErr w:type="gramStart"/>
      <w:r w:rsidR="00871E94">
        <w:rPr>
          <w:rFonts w:asciiTheme="minorHAnsi" w:hAnsiTheme="minorHAnsi" w:cstheme="minorHAnsi"/>
        </w:rPr>
        <w:t>were assessed</w:t>
      </w:r>
      <w:proofErr w:type="gramEnd"/>
      <w:r w:rsidR="00871E94">
        <w:rPr>
          <w:rFonts w:asciiTheme="minorHAnsi" w:hAnsiTheme="minorHAnsi" w:cstheme="minorHAnsi"/>
        </w:rPr>
        <w:t>?</w:t>
      </w:r>
      <w:r>
        <w:rPr>
          <w:rFonts w:asciiTheme="minorHAnsi" w:hAnsiTheme="minorHAnsi" w:cstheme="minorHAnsi"/>
        </w:rPr>
        <w:t xml:space="preserve"> </w:t>
      </w:r>
      <w:r w:rsidR="009474E2">
        <w:rPr>
          <w:rFonts w:asciiTheme="minorHAnsi" w:hAnsiTheme="minorHAnsi" w:cstheme="minorHAnsi"/>
        </w:rPr>
        <w:t xml:space="preserve">Was the population representative of the program as a whole? </w:t>
      </w:r>
      <w:r>
        <w:rPr>
          <w:rFonts w:asciiTheme="minorHAnsi" w:hAnsiTheme="minorHAnsi" w:cstheme="minorHAnsi"/>
        </w:rPr>
        <w:t xml:space="preserve">Were there any special or unusual characteristics of the student population that </w:t>
      </w:r>
      <w:proofErr w:type="gramStart"/>
      <w:r>
        <w:rPr>
          <w:rFonts w:asciiTheme="minorHAnsi" w:hAnsiTheme="minorHAnsi" w:cstheme="minorHAnsi"/>
        </w:rPr>
        <w:t>should be noted</w:t>
      </w:r>
      <w:proofErr w:type="gramEnd"/>
      <w:r>
        <w:rPr>
          <w:rFonts w:asciiTheme="minorHAnsi" w:hAnsiTheme="minorHAnsi" w:cstheme="minorHAnsi"/>
        </w:rPr>
        <w:t>?</w:t>
      </w:r>
    </w:p>
    <w:p w14:paraId="632B2A3F" w14:textId="5A91FD6F" w:rsidR="00871E94" w:rsidRPr="00871E94" w:rsidRDefault="00871E94" w:rsidP="00871E94">
      <w:pPr>
        <w:pStyle w:val="NoSpacing"/>
        <w:rPr>
          <w:rFonts w:asciiTheme="minorHAnsi" w:hAnsiTheme="minorHAnsi" w:cstheme="minorHAnsi"/>
        </w:rPr>
      </w:pPr>
    </w:p>
    <w:p w14:paraId="3E586A5F" w14:textId="6E890D55" w:rsidR="00871E94" w:rsidRDefault="0034104A" w:rsidP="009C3900">
      <w:pPr>
        <w:pStyle w:val="NoSpacing"/>
        <w:numPr>
          <w:ilvl w:val="0"/>
          <w:numId w:val="6"/>
        </w:numPr>
        <w:rPr>
          <w:rFonts w:asciiTheme="minorHAnsi" w:hAnsiTheme="minorHAnsi" w:cstheme="minorHAnsi"/>
        </w:rPr>
      </w:pPr>
      <w:r>
        <w:rPr>
          <w:rFonts w:asciiTheme="minorHAnsi" w:hAnsiTheme="minorHAnsi" w:cstheme="minorHAnsi"/>
          <w:b/>
          <w:u w:val="single"/>
        </w:rPr>
        <w:t>Reliability</w:t>
      </w:r>
      <w:r w:rsidR="00525158">
        <w:rPr>
          <w:rFonts w:asciiTheme="minorHAnsi" w:hAnsiTheme="minorHAnsi" w:cstheme="minorHAnsi"/>
        </w:rPr>
        <w:t xml:space="preserve">: </w:t>
      </w:r>
      <w:r w:rsidR="00871E94">
        <w:rPr>
          <w:rFonts w:asciiTheme="minorHAnsi" w:hAnsiTheme="minorHAnsi" w:cstheme="minorHAnsi"/>
        </w:rPr>
        <w:t xml:space="preserve">Who was involved in the scoring? </w:t>
      </w:r>
      <w:r>
        <w:rPr>
          <w:rFonts w:asciiTheme="minorHAnsi" w:hAnsiTheme="minorHAnsi" w:cstheme="minorHAnsi"/>
        </w:rPr>
        <w:t xml:space="preserve">How was consistency of rubric use assured? </w:t>
      </w:r>
      <w:r w:rsidR="00525158">
        <w:rPr>
          <w:rFonts w:asciiTheme="minorHAnsi" w:hAnsiTheme="minorHAnsi" w:cstheme="minorHAnsi"/>
        </w:rPr>
        <w:t>Have multiple faculty been involved in the scoring process to ensure reliability of the data?</w:t>
      </w:r>
      <w:r w:rsidR="009474E2">
        <w:rPr>
          <w:rFonts w:asciiTheme="minorHAnsi" w:hAnsiTheme="minorHAnsi" w:cstheme="minorHAnsi"/>
        </w:rPr>
        <w:t xml:space="preserve"> (Involving multiple raters for reliability is a best practice requested by NWCCU.)</w:t>
      </w:r>
    </w:p>
    <w:p w14:paraId="3A45291F" w14:textId="4C8554FD" w:rsidR="009C3900" w:rsidRPr="00CA6F0A" w:rsidRDefault="009C3900" w:rsidP="009C3900">
      <w:pPr>
        <w:pStyle w:val="NoSpacing"/>
        <w:rPr>
          <w:rFonts w:asciiTheme="minorHAnsi" w:hAnsiTheme="minorHAnsi" w:cstheme="minorHAnsi"/>
        </w:rPr>
      </w:pPr>
    </w:p>
    <w:p w14:paraId="2232F116" w14:textId="151D300D" w:rsidR="009C3900" w:rsidRDefault="00525158" w:rsidP="009C3900">
      <w:pPr>
        <w:pStyle w:val="NoSpacing"/>
        <w:numPr>
          <w:ilvl w:val="0"/>
          <w:numId w:val="6"/>
        </w:numPr>
        <w:rPr>
          <w:rFonts w:asciiTheme="minorHAnsi" w:hAnsiTheme="minorHAnsi" w:cstheme="minorHAnsi"/>
        </w:rPr>
      </w:pPr>
      <w:r w:rsidRPr="00525158">
        <w:rPr>
          <w:rFonts w:asciiTheme="minorHAnsi" w:hAnsiTheme="minorHAnsi" w:cstheme="minorHAnsi"/>
          <w:b/>
          <w:u w:val="single"/>
        </w:rPr>
        <w:t>Multiple Sites</w:t>
      </w:r>
      <w:r>
        <w:rPr>
          <w:rFonts w:asciiTheme="minorHAnsi" w:hAnsiTheme="minorHAnsi" w:cstheme="minorHAnsi"/>
        </w:rPr>
        <w:t xml:space="preserve">: </w:t>
      </w:r>
      <w:r w:rsidR="009C3900" w:rsidRPr="009C3900">
        <w:rPr>
          <w:rFonts w:asciiTheme="minorHAnsi" w:hAnsiTheme="minorHAnsi" w:cstheme="minorHAnsi"/>
        </w:rPr>
        <w:t xml:space="preserve">How is comparable assessment of this outcome carried out across all program sites? </w:t>
      </w:r>
      <w:r w:rsidR="00CA6F0A" w:rsidRPr="009C3900">
        <w:rPr>
          <w:rFonts w:asciiTheme="minorHAnsi" w:hAnsiTheme="minorHAnsi" w:cstheme="minorHAnsi"/>
        </w:rPr>
        <w:t>Although assessment processes do not need to be identical between different sites, the same measures should be assessed in comparable ways</w:t>
      </w:r>
      <w:r w:rsidR="009C3900">
        <w:rPr>
          <w:rFonts w:asciiTheme="minorHAnsi" w:hAnsiTheme="minorHAnsi" w:cstheme="minorHAnsi"/>
        </w:rPr>
        <w:t xml:space="preserve"> that facilitate exchange of ideas between program </w:t>
      </w:r>
      <w:proofErr w:type="gramStart"/>
      <w:r w:rsidR="009C3900">
        <w:rPr>
          <w:rFonts w:asciiTheme="minorHAnsi" w:hAnsiTheme="minorHAnsi" w:cstheme="minorHAnsi"/>
        </w:rPr>
        <w:t>faculty</w:t>
      </w:r>
      <w:proofErr w:type="gramEnd"/>
      <w:r w:rsidR="009C3900">
        <w:rPr>
          <w:rFonts w:asciiTheme="minorHAnsi" w:hAnsiTheme="minorHAnsi" w:cstheme="minorHAnsi"/>
        </w:rPr>
        <w:t xml:space="preserve"> at different sites.</w:t>
      </w:r>
    </w:p>
    <w:p w14:paraId="706200DA" w14:textId="1FAD16E6" w:rsidR="009C3900" w:rsidRPr="009C3900" w:rsidRDefault="009C3900" w:rsidP="009C3900">
      <w:pPr>
        <w:pStyle w:val="NoSpacing"/>
        <w:rPr>
          <w:rFonts w:asciiTheme="minorHAnsi" w:hAnsiTheme="minorHAnsi" w:cstheme="minorHAnsi"/>
        </w:rPr>
      </w:pPr>
    </w:p>
    <w:p w14:paraId="62B0573E" w14:textId="51839685" w:rsidR="009C3900" w:rsidRDefault="00525158" w:rsidP="009C3900">
      <w:pPr>
        <w:pStyle w:val="NoSpacing"/>
        <w:numPr>
          <w:ilvl w:val="0"/>
          <w:numId w:val="6"/>
        </w:numPr>
        <w:rPr>
          <w:rFonts w:asciiTheme="minorHAnsi" w:hAnsiTheme="minorHAnsi" w:cstheme="minorHAnsi"/>
        </w:rPr>
      </w:pPr>
      <w:r w:rsidRPr="00525158">
        <w:rPr>
          <w:rFonts w:asciiTheme="minorHAnsi" w:hAnsiTheme="minorHAnsi" w:cstheme="minorHAnsi"/>
          <w:b/>
          <w:u w:val="single"/>
        </w:rPr>
        <w:t>Performance Target</w:t>
      </w:r>
      <w:r>
        <w:rPr>
          <w:rFonts w:asciiTheme="minorHAnsi" w:hAnsiTheme="minorHAnsi" w:cstheme="minorHAnsi"/>
        </w:rPr>
        <w:t xml:space="preserve">: </w:t>
      </w:r>
      <w:r w:rsidR="009C3900">
        <w:rPr>
          <w:rFonts w:asciiTheme="minorHAnsi" w:hAnsiTheme="minorHAnsi" w:cstheme="minorHAnsi"/>
        </w:rPr>
        <w:t>What was the target performance level? If less than 100%, why was the target performance level set at that point?</w:t>
      </w:r>
    </w:p>
    <w:p w14:paraId="616BD348" w14:textId="77777777" w:rsidR="009C3900" w:rsidRPr="009C3900" w:rsidRDefault="009C3900" w:rsidP="009C3900">
      <w:pPr>
        <w:pStyle w:val="NoSpacing"/>
        <w:ind w:left="720"/>
        <w:rPr>
          <w:rFonts w:asciiTheme="minorHAnsi" w:hAnsiTheme="minorHAnsi" w:cstheme="minorHAnsi"/>
        </w:rPr>
      </w:pPr>
    </w:p>
    <w:p w14:paraId="2D93E600" w14:textId="43EACBA6" w:rsidR="0034104A" w:rsidRDefault="00525158" w:rsidP="0034104A">
      <w:pPr>
        <w:pStyle w:val="NoSpacing"/>
        <w:numPr>
          <w:ilvl w:val="0"/>
          <w:numId w:val="6"/>
        </w:numPr>
        <w:rPr>
          <w:rFonts w:asciiTheme="minorHAnsi" w:hAnsiTheme="minorHAnsi" w:cstheme="minorHAnsi"/>
        </w:rPr>
      </w:pPr>
      <w:r w:rsidRPr="00525158">
        <w:rPr>
          <w:rFonts w:asciiTheme="minorHAnsi" w:hAnsiTheme="minorHAnsi" w:cstheme="minorHAnsi"/>
          <w:b/>
          <w:u w:val="single"/>
        </w:rPr>
        <w:t>Performance Level</w:t>
      </w:r>
      <w:r w:rsidRPr="00525158">
        <w:rPr>
          <w:rFonts w:asciiTheme="minorHAnsi" w:hAnsiTheme="minorHAnsi" w:cstheme="minorHAnsi"/>
        </w:rPr>
        <w:t xml:space="preserve">: </w:t>
      </w:r>
      <w:r w:rsidR="009C3900" w:rsidRPr="00525158">
        <w:rPr>
          <w:rFonts w:asciiTheme="minorHAnsi" w:hAnsiTheme="minorHAnsi" w:cstheme="minorHAnsi"/>
        </w:rPr>
        <w:t>What are the summary results? (</w:t>
      </w:r>
      <w:proofErr w:type="gramStart"/>
      <w:r w:rsidR="009C3900" w:rsidRPr="00525158">
        <w:rPr>
          <w:rFonts w:asciiTheme="minorHAnsi" w:hAnsiTheme="minorHAnsi" w:cstheme="minorHAnsi"/>
        </w:rPr>
        <w:t>i.e</w:t>
      </w:r>
      <w:proofErr w:type="gramEnd"/>
      <w:r w:rsidR="009C3900" w:rsidRPr="00525158">
        <w:rPr>
          <w:rFonts w:asciiTheme="minorHAnsi" w:hAnsiTheme="minorHAnsi" w:cstheme="minorHAnsi"/>
        </w:rPr>
        <w:t>. What is the distribution of rubric scores?</w:t>
      </w:r>
      <w:r w:rsidR="009474E2">
        <w:rPr>
          <w:rFonts w:asciiTheme="minorHAnsi" w:hAnsiTheme="minorHAnsi" w:cstheme="minorHAnsi"/>
        </w:rPr>
        <w:t>)</w:t>
      </w:r>
      <w:r w:rsidR="009C3900" w:rsidRPr="00525158">
        <w:rPr>
          <w:rFonts w:asciiTheme="minorHAnsi" w:hAnsiTheme="minorHAnsi" w:cstheme="minorHAnsi"/>
        </w:rPr>
        <w:t xml:space="preserve"> What percentage of students</w:t>
      </w:r>
      <w:r w:rsidR="0034104A">
        <w:rPr>
          <w:rFonts w:asciiTheme="minorHAnsi" w:hAnsiTheme="minorHAnsi" w:cstheme="minorHAnsi"/>
        </w:rPr>
        <w:t xml:space="preserve"> exceeded the performance target?</w:t>
      </w:r>
      <w:r w:rsidR="009474E2">
        <w:rPr>
          <w:rFonts w:asciiTheme="minorHAnsi" w:hAnsiTheme="minorHAnsi" w:cstheme="minorHAnsi"/>
        </w:rPr>
        <w:t xml:space="preserve"> (</w:t>
      </w:r>
      <w:proofErr w:type="spellStart"/>
      <w:r w:rsidR="009474E2">
        <w:rPr>
          <w:rFonts w:asciiTheme="minorHAnsi" w:hAnsiTheme="minorHAnsi" w:cstheme="minorHAnsi"/>
        </w:rPr>
        <w:t>Syu</w:t>
      </w:r>
      <w:proofErr w:type="spellEnd"/>
    </w:p>
    <w:p w14:paraId="3A29B26E" w14:textId="04C31631" w:rsidR="0034104A" w:rsidRPr="0034104A" w:rsidRDefault="0034104A" w:rsidP="0034104A">
      <w:pPr>
        <w:pStyle w:val="NoSpacing"/>
        <w:rPr>
          <w:rFonts w:asciiTheme="minorHAnsi" w:hAnsiTheme="minorHAnsi" w:cstheme="minorHAnsi"/>
        </w:rPr>
      </w:pPr>
    </w:p>
    <w:p w14:paraId="697BFBDE" w14:textId="102399CA" w:rsidR="0034104A" w:rsidRDefault="0034104A" w:rsidP="0034104A">
      <w:pPr>
        <w:pStyle w:val="NoSpacing"/>
        <w:numPr>
          <w:ilvl w:val="0"/>
          <w:numId w:val="6"/>
        </w:numPr>
        <w:rPr>
          <w:rFonts w:asciiTheme="minorHAnsi" w:hAnsiTheme="minorHAnsi" w:cstheme="minorHAnsi"/>
        </w:rPr>
      </w:pPr>
      <w:r w:rsidRPr="0034104A">
        <w:rPr>
          <w:rFonts w:asciiTheme="minorHAnsi" w:hAnsiTheme="minorHAnsi" w:cstheme="minorHAnsi"/>
          <w:b/>
          <w:u w:val="single"/>
        </w:rPr>
        <w:t>History</w:t>
      </w:r>
      <w:r w:rsidR="005977BC">
        <w:rPr>
          <w:rFonts w:asciiTheme="minorHAnsi" w:hAnsiTheme="minorHAnsi" w:cstheme="minorHAnsi"/>
          <w:b/>
          <w:u w:val="single"/>
        </w:rPr>
        <w:t xml:space="preserve"> of Results</w:t>
      </w:r>
      <w:r>
        <w:rPr>
          <w:rFonts w:asciiTheme="minorHAnsi" w:hAnsiTheme="minorHAnsi" w:cstheme="minorHAnsi"/>
        </w:rPr>
        <w:t xml:space="preserve">: Is there data from the previous assessment of this outcome, particularly if conducted with comparable methods? What trend(s) </w:t>
      </w:r>
      <w:proofErr w:type="gramStart"/>
      <w:r>
        <w:rPr>
          <w:rFonts w:asciiTheme="minorHAnsi" w:hAnsiTheme="minorHAnsi" w:cstheme="minorHAnsi"/>
        </w:rPr>
        <w:t>are seen</w:t>
      </w:r>
      <w:proofErr w:type="gramEnd"/>
      <w:r>
        <w:rPr>
          <w:rFonts w:asciiTheme="minorHAnsi" w:hAnsiTheme="minorHAnsi" w:cstheme="minorHAnsi"/>
        </w:rPr>
        <w:t xml:space="preserve"> in student performance over time? </w:t>
      </w:r>
    </w:p>
    <w:p w14:paraId="657FE572" w14:textId="77777777" w:rsidR="0034104A" w:rsidRPr="0034104A" w:rsidRDefault="0034104A" w:rsidP="0034104A">
      <w:pPr>
        <w:pStyle w:val="NoSpacing"/>
        <w:ind w:left="720"/>
        <w:rPr>
          <w:rFonts w:asciiTheme="minorHAnsi" w:hAnsiTheme="minorHAnsi" w:cstheme="minorHAnsi"/>
        </w:rPr>
      </w:pPr>
    </w:p>
    <w:p w14:paraId="66334F0F" w14:textId="62FED6B6" w:rsidR="00525158" w:rsidRDefault="00525158" w:rsidP="00525158">
      <w:pPr>
        <w:pStyle w:val="NoSpacing"/>
        <w:numPr>
          <w:ilvl w:val="0"/>
          <w:numId w:val="6"/>
        </w:numPr>
        <w:rPr>
          <w:rFonts w:asciiTheme="minorHAnsi" w:hAnsiTheme="minorHAnsi" w:cstheme="minorHAnsi"/>
        </w:rPr>
      </w:pPr>
      <w:r w:rsidRPr="00525158">
        <w:rPr>
          <w:rFonts w:asciiTheme="minorHAnsi" w:hAnsiTheme="minorHAnsi" w:cstheme="minorHAnsi"/>
          <w:b/>
          <w:u w:val="single"/>
        </w:rPr>
        <w:t>Faculty Discussion:</w:t>
      </w:r>
      <w:r>
        <w:rPr>
          <w:rFonts w:asciiTheme="minorHAnsi" w:hAnsiTheme="minorHAnsi" w:cstheme="minorHAnsi"/>
        </w:rPr>
        <w:t xml:space="preserve"> </w:t>
      </w:r>
      <w:r w:rsidR="009C3900" w:rsidRPr="009C3900">
        <w:rPr>
          <w:rFonts w:asciiTheme="minorHAnsi" w:hAnsiTheme="minorHAnsi" w:cstheme="minorHAnsi"/>
        </w:rPr>
        <w:t xml:space="preserve">How and when were results </w:t>
      </w:r>
      <w:proofErr w:type="gramStart"/>
      <w:r w:rsidR="009C3900" w:rsidRPr="009C3900">
        <w:rPr>
          <w:rFonts w:asciiTheme="minorHAnsi" w:hAnsiTheme="minorHAnsi" w:cstheme="minorHAnsi"/>
        </w:rPr>
        <w:t>presented</w:t>
      </w:r>
      <w:proofErr w:type="gramEnd"/>
      <w:r w:rsidR="009C3900" w:rsidRPr="009C3900">
        <w:rPr>
          <w:rFonts w:asciiTheme="minorHAnsi" w:hAnsiTheme="minorHAnsi" w:cstheme="minorHAnsi"/>
        </w:rPr>
        <w:t xml:space="preserve"> to and discussed by program faculty?</w:t>
      </w:r>
    </w:p>
    <w:p w14:paraId="0E0D69E4" w14:textId="16B5E093" w:rsidR="00525158" w:rsidRDefault="00525158" w:rsidP="00525158">
      <w:pPr>
        <w:pStyle w:val="NoSpacing"/>
        <w:rPr>
          <w:rFonts w:asciiTheme="minorHAnsi" w:hAnsiTheme="minorHAnsi" w:cstheme="minorHAnsi"/>
        </w:rPr>
      </w:pPr>
    </w:p>
    <w:p w14:paraId="5A751721" w14:textId="75ABEAE5" w:rsidR="00525158" w:rsidRPr="00CA6F0A" w:rsidRDefault="00525158" w:rsidP="00525158">
      <w:pPr>
        <w:pStyle w:val="NoSpacing"/>
        <w:numPr>
          <w:ilvl w:val="0"/>
          <w:numId w:val="6"/>
        </w:numPr>
        <w:rPr>
          <w:rFonts w:asciiTheme="minorHAnsi" w:hAnsiTheme="minorHAnsi" w:cstheme="minorHAnsi"/>
        </w:rPr>
      </w:pPr>
      <w:r w:rsidRPr="00525158">
        <w:rPr>
          <w:rFonts w:asciiTheme="minorHAnsi" w:hAnsiTheme="minorHAnsi" w:cstheme="minorHAnsi"/>
          <w:b/>
          <w:u w:val="single"/>
        </w:rPr>
        <w:t>Interpretation</w:t>
      </w:r>
      <w:r>
        <w:rPr>
          <w:rFonts w:asciiTheme="minorHAnsi" w:hAnsiTheme="minorHAnsi" w:cstheme="minorHAnsi"/>
        </w:rPr>
        <w:t>: What meaning or take-</w:t>
      </w:r>
      <w:proofErr w:type="spellStart"/>
      <w:r>
        <w:rPr>
          <w:rFonts w:asciiTheme="minorHAnsi" w:hAnsiTheme="minorHAnsi" w:cstheme="minorHAnsi"/>
        </w:rPr>
        <w:t>aways</w:t>
      </w:r>
      <w:proofErr w:type="spellEnd"/>
      <w:r>
        <w:rPr>
          <w:rFonts w:asciiTheme="minorHAnsi" w:hAnsiTheme="minorHAnsi" w:cstheme="minorHAnsi"/>
        </w:rPr>
        <w:t xml:space="preserve"> </w:t>
      </w:r>
      <w:proofErr w:type="gramStart"/>
      <w:r>
        <w:rPr>
          <w:rFonts w:asciiTheme="minorHAnsi" w:hAnsiTheme="minorHAnsi" w:cstheme="minorHAnsi"/>
        </w:rPr>
        <w:t>can be gleaned</w:t>
      </w:r>
      <w:proofErr w:type="gramEnd"/>
      <w:r>
        <w:rPr>
          <w:rFonts w:asciiTheme="minorHAnsi" w:hAnsiTheme="minorHAnsi" w:cstheme="minorHAnsi"/>
        </w:rPr>
        <w:t xml:space="preserve"> from this data? What are the factors, such as </w:t>
      </w:r>
    </w:p>
    <w:p w14:paraId="19D34480" w14:textId="219540AD" w:rsidR="003A4FB2" w:rsidRDefault="00CA6F0A" w:rsidP="00FB6590">
      <w:pPr>
        <w:pStyle w:val="NoSpacing"/>
        <w:ind w:left="720"/>
      </w:pPr>
      <w:proofErr w:type="gramStart"/>
      <w:r w:rsidRPr="00CA6F0A">
        <w:rPr>
          <w:rFonts w:asciiTheme="minorHAnsi" w:hAnsiTheme="minorHAnsi" w:cstheme="minorHAnsi"/>
        </w:rPr>
        <w:t>assignment</w:t>
      </w:r>
      <w:proofErr w:type="gramEnd"/>
      <w:r w:rsidRPr="00CA6F0A">
        <w:rPr>
          <w:rFonts w:asciiTheme="minorHAnsi" w:hAnsiTheme="minorHAnsi" w:cstheme="minorHAnsi"/>
        </w:rPr>
        <w:t xml:space="preserve"> design, course context, instructor, etc., that may ha</w:t>
      </w:r>
      <w:r w:rsidR="00525158">
        <w:rPr>
          <w:rFonts w:asciiTheme="minorHAnsi" w:hAnsiTheme="minorHAnsi" w:cstheme="minorHAnsi"/>
        </w:rPr>
        <w:t>ve impacted student performance</w:t>
      </w:r>
      <w:r w:rsidR="009474E2">
        <w:rPr>
          <w:rFonts w:asciiTheme="minorHAnsi" w:hAnsiTheme="minorHAnsi" w:cstheme="minorHAnsi"/>
        </w:rPr>
        <w:t>, either positively or negatively</w:t>
      </w:r>
      <w:r w:rsidR="00525158">
        <w:rPr>
          <w:rFonts w:asciiTheme="minorHAnsi" w:hAnsiTheme="minorHAnsi" w:cstheme="minorHAnsi"/>
        </w:rPr>
        <w:t>?</w:t>
      </w:r>
      <w:r w:rsidR="00FB6590">
        <w:t xml:space="preserve"> </w:t>
      </w:r>
    </w:p>
    <w:p w14:paraId="2E10602F" w14:textId="2E12A4C3" w:rsidR="003A4FB2" w:rsidRDefault="003A4FB2" w:rsidP="00386C5A">
      <w:pPr>
        <w:pStyle w:val="NoSpace"/>
      </w:pPr>
    </w:p>
    <w:p w14:paraId="20B85D04" w14:textId="77777777" w:rsidR="006A01E3" w:rsidRDefault="006A01E3" w:rsidP="006A01E3">
      <w:pPr>
        <w:pStyle w:val="NoSpace"/>
        <w:rPr>
          <w:color w:val="FF0000"/>
        </w:rPr>
      </w:pPr>
      <w:r>
        <w:rPr>
          <w:color w:val="FF0000"/>
        </w:rPr>
        <w:t>See also</w:t>
      </w:r>
      <w:r w:rsidRPr="00BC6855">
        <w:rPr>
          <w:color w:val="FF0000"/>
        </w:rPr>
        <w:t>:</w:t>
      </w:r>
    </w:p>
    <w:p w14:paraId="5BD5371F" w14:textId="42A27278" w:rsidR="006A01E3" w:rsidRDefault="00BE33A3" w:rsidP="0019373C">
      <w:pPr>
        <w:pStyle w:val="NoSpace"/>
        <w:numPr>
          <w:ilvl w:val="0"/>
          <w:numId w:val="22"/>
        </w:numPr>
        <w:rPr>
          <w:color w:val="FF0000"/>
        </w:rPr>
      </w:pPr>
      <w:hyperlink w:anchor="Section6Rubric" w:history="1">
        <w:r w:rsidR="006A01E3" w:rsidRPr="00AD30D0">
          <w:rPr>
            <w:rStyle w:val="Hyperlink"/>
          </w:rPr>
          <w:t>Section 6 rubric</w:t>
        </w:r>
      </w:hyperlink>
      <w:r w:rsidR="006A01E3">
        <w:rPr>
          <w:color w:val="FF0000"/>
        </w:rPr>
        <w:t xml:space="preserve"> (below)</w:t>
      </w:r>
    </w:p>
    <w:p w14:paraId="007D30AE" w14:textId="0E402520" w:rsidR="006A01E3" w:rsidRDefault="00BE33A3" w:rsidP="0019373C">
      <w:pPr>
        <w:pStyle w:val="NoSpace"/>
        <w:numPr>
          <w:ilvl w:val="0"/>
          <w:numId w:val="22"/>
        </w:numPr>
        <w:rPr>
          <w:color w:val="FF0000"/>
        </w:rPr>
      </w:pPr>
      <w:hyperlink w:anchor="Section6Template" w:history="1">
        <w:r w:rsidR="006A01E3" w:rsidRPr="00AD30D0">
          <w:rPr>
            <w:rStyle w:val="Hyperlink"/>
          </w:rPr>
          <w:t>Section 6 template</w:t>
        </w:r>
      </w:hyperlink>
      <w:r w:rsidR="006A01E3" w:rsidRPr="006A01E3">
        <w:rPr>
          <w:color w:val="FF0000"/>
        </w:rPr>
        <w:t xml:space="preserve"> (below)</w:t>
      </w:r>
    </w:p>
    <w:p w14:paraId="491D4ABF" w14:textId="77777777" w:rsidR="006A01E3" w:rsidRDefault="00BE33A3" w:rsidP="0019373C">
      <w:pPr>
        <w:pStyle w:val="NoSpace"/>
        <w:numPr>
          <w:ilvl w:val="0"/>
          <w:numId w:val="22"/>
        </w:numPr>
        <w:rPr>
          <w:color w:val="FF0000"/>
        </w:rPr>
      </w:pPr>
      <w:hyperlink r:id="rId23" w:history="1">
        <w:r w:rsidR="00C201A8" w:rsidRPr="00C201A8">
          <w:rPr>
            <w:rStyle w:val="Hyperlink"/>
          </w:rPr>
          <w:t>B.S., Electronics Engineering Technology, 2017-2018</w:t>
        </w:r>
      </w:hyperlink>
      <w:r w:rsidR="00C201A8" w:rsidRPr="006A01E3">
        <w:rPr>
          <w:color w:val="FF0000"/>
        </w:rPr>
        <w:t>;</w:t>
      </w:r>
    </w:p>
    <w:p w14:paraId="5C517F65" w14:textId="25EDF984" w:rsidR="00BC6855" w:rsidRPr="006A01E3" w:rsidRDefault="00BE33A3" w:rsidP="0019373C">
      <w:pPr>
        <w:pStyle w:val="NoSpace"/>
        <w:numPr>
          <w:ilvl w:val="0"/>
          <w:numId w:val="22"/>
        </w:numPr>
        <w:rPr>
          <w:color w:val="FF0000"/>
        </w:rPr>
      </w:pPr>
      <w:hyperlink r:id="rId24" w:history="1">
        <w:r w:rsidR="00C201A8" w:rsidRPr="006A01E3">
          <w:rPr>
            <w:rStyle w:val="Hyperlink"/>
          </w:rPr>
          <w:t>B.S., Applied Mathematics, 2017-2018</w:t>
        </w:r>
      </w:hyperlink>
    </w:p>
    <w:p w14:paraId="1C478650" w14:textId="7EF86ABF" w:rsidR="003A4FB2" w:rsidRDefault="003A4FB2" w:rsidP="0019373C">
      <w:pPr>
        <w:pStyle w:val="NoSpace"/>
      </w:pPr>
    </w:p>
    <w:p w14:paraId="1B2430BA" w14:textId="566E157A" w:rsidR="003A4FB2" w:rsidRDefault="003A4FB2" w:rsidP="00386C5A">
      <w:pPr>
        <w:pStyle w:val="NoSpace"/>
      </w:pPr>
    </w:p>
    <w:p w14:paraId="24FE2165" w14:textId="77777777" w:rsidR="0019373C" w:rsidRDefault="0019373C">
      <w:pPr>
        <w:spacing w:before="0" w:after="160" w:line="259" w:lineRule="auto"/>
        <w:rPr>
          <w:b/>
          <w:bCs/>
          <w:sz w:val="28"/>
        </w:rPr>
      </w:pPr>
      <w:r>
        <w:rPr>
          <w:b/>
          <w:bCs/>
          <w:sz w:val="28"/>
        </w:rPr>
        <w:br w:type="page"/>
      </w:r>
    </w:p>
    <w:p w14:paraId="1D12C83E" w14:textId="0F1D32B1" w:rsidR="00386C5A" w:rsidRDefault="00525158" w:rsidP="00FB6590">
      <w:pPr>
        <w:spacing w:before="0" w:after="160" w:line="259" w:lineRule="auto"/>
        <w:rPr>
          <w:b/>
          <w:bCs/>
          <w:sz w:val="28"/>
        </w:rPr>
      </w:pPr>
      <w:bookmarkStart w:id="7" w:name="Section7Directions"/>
      <w:bookmarkEnd w:id="7"/>
      <w:r>
        <w:rPr>
          <w:b/>
          <w:bCs/>
          <w:sz w:val="28"/>
        </w:rPr>
        <w:lastRenderedPageBreak/>
        <w:t xml:space="preserve">Section </w:t>
      </w:r>
      <w:proofErr w:type="gramStart"/>
      <w:r>
        <w:rPr>
          <w:b/>
          <w:bCs/>
          <w:sz w:val="28"/>
        </w:rPr>
        <w:t>7</w:t>
      </w:r>
      <w:proofErr w:type="gramEnd"/>
      <w:r>
        <w:rPr>
          <w:b/>
          <w:bCs/>
          <w:sz w:val="28"/>
        </w:rPr>
        <w:t xml:space="preserve"> </w:t>
      </w:r>
      <w:r w:rsidR="00AD30D0">
        <w:rPr>
          <w:b/>
          <w:sz w:val="28"/>
        </w:rPr>
        <w:t xml:space="preserve">– </w:t>
      </w:r>
      <w:r w:rsidR="00386C5A" w:rsidRPr="00E64682">
        <w:rPr>
          <w:b/>
          <w:bCs/>
          <w:sz w:val="28"/>
        </w:rPr>
        <w:t>Data-driven Action Plans: Changes Resulting from Assessment</w:t>
      </w:r>
    </w:p>
    <w:p w14:paraId="147659E5" w14:textId="631D6E10" w:rsidR="00510DCD" w:rsidRPr="00FB6590" w:rsidRDefault="000A103B" w:rsidP="000A103B">
      <w:pPr>
        <w:pStyle w:val="NoSpacing"/>
        <w:rPr>
          <w:b/>
          <w:bCs/>
          <w:sz w:val="28"/>
        </w:rPr>
      </w:pPr>
      <w:r>
        <w:t>NWCCU’s standards for accreditation require that institutions “uses the results of its assessment efforts to inform academic and learning support planning and practices.”(1.C.7.)</w:t>
      </w:r>
    </w:p>
    <w:p w14:paraId="7498BCA0" w14:textId="0A97A0D5" w:rsidR="00386C5A" w:rsidRDefault="00386C5A" w:rsidP="00386C5A">
      <w:pPr>
        <w:pStyle w:val="NoSpace"/>
      </w:pPr>
    </w:p>
    <w:p w14:paraId="05224E8B" w14:textId="1AA8AF7F" w:rsidR="004700C6" w:rsidRDefault="004700C6" w:rsidP="004700C6">
      <w:pPr>
        <w:pStyle w:val="NoSpace"/>
      </w:pPr>
      <w:r>
        <w:t xml:space="preserve">Every program should, based on assessment data, identify at least one area to focus on for improvement stemming from assessment results. Performance is below target threshold should also trigger action. </w:t>
      </w:r>
    </w:p>
    <w:p w14:paraId="54614E3D" w14:textId="77777777" w:rsidR="004700C6" w:rsidRDefault="004700C6" w:rsidP="004700C6">
      <w:pPr>
        <w:pStyle w:val="NoSpace"/>
      </w:pPr>
    </w:p>
    <w:p w14:paraId="7601B868" w14:textId="12B6AD48" w:rsidR="004700C6" w:rsidRDefault="004700C6" w:rsidP="004700C6">
      <w:pPr>
        <w:pStyle w:val="NoSpace"/>
      </w:pPr>
      <w:r>
        <w:t>In this section, address the following for each improvement activity sparked by assessment data:</w:t>
      </w:r>
    </w:p>
    <w:p w14:paraId="7CC0E1B2" w14:textId="77777777" w:rsidR="004700C6" w:rsidRDefault="004700C6" w:rsidP="006A01E3">
      <w:pPr>
        <w:pStyle w:val="NoSpace"/>
      </w:pPr>
    </w:p>
    <w:p w14:paraId="69051BB5" w14:textId="1D259BB4" w:rsidR="00871E94" w:rsidRDefault="004700C6" w:rsidP="006A01E3">
      <w:pPr>
        <w:pStyle w:val="NoSpace"/>
        <w:numPr>
          <w:ilvl w:val="1"/>
          <w:numId w:val="17"/>
        </w:numPr>
        <w:ind w:left="720"/>
      </w:pPr>
      <w:proofErr w:type="gramStart"/>
      <w:r w:rsidRPr="004700C6">
        <w:rPr>
          <w:b/>
          <w:u w:val="single"/>
        </w:rPr>
        <w:t>Action Driver:</w:t>
      </w:r>
      <w:r>
        <w:t xml:space="preserve"> </w:t>
      </w:r>
      <w:r w:rsidR="00871E94">
        <w:t xml:space="preserve">What assessment data prompted </w:t>
      </w:r>
      <w:r>
        <w:t xml:space="preserve">or supports </w:t>
      </w:r>
      <w:r w:rsidR="00871E94">
        <w:t>action?</w:t>
      </w:r>
      <w:proofErr w:type="gramEnd"/>
    </w:p>
    <w:p w14:paraId="46D30E39" w14:textId="77777777" w:rsidR="004700C6" w:rsidRDefault="004700C6" w:rsidP="006A01E3">
      <w:pPr>
        <w:pStyle w:val="NoSpace"/>
        <w:ind w:left="-720"/>
      </w:pPr>
    </w:p>
    <w:p w14:paraId="7A267584" w14:textId="5EEE6DB8" w:rsidR="00871E94" w:rsidRDefault="005977BC" w:rsidP="006A01E3">
      <w:pPr>
        <w:pStyle w:val="NoSpace"/>
        <w:numPr>
          <w:ilvl w:val="1"/>
          <w:numId w:val="17"/>
        </w:numPr>
        <w:ind w:left="720"/>
      </w:pPr>
      <w:r>
        <w:rPr>
          <w:b/>
          <w:u w:val="single"/>
        </w:rPr>
        <w:t>Action Specifics</w:t>
      </w:r>
      <w:r w:rsidR="004700C6" w:rsidRPr="005977BC">
        <w:rPr>
          <w:b/>
          <w:u w:val="single"/>
        </w:rPr>
        <w:t>:</w:t>
      </w:r>
      <w:r w:rsidR="004700C6">
        <w:t xml:space="preserve"> </w:t>
      </w:r>
      <w:r w:rsidR="00C769C3">
        <w:t>Is the needed action an improvement in instruction or in assessment?</w:t>
      </w:r>
      <w:r>
        <w:t xml:space="preserve"> </w:t>
      </w:r>
      <w:r w:rsidR="004700C6">
        <w:t xml:space="preserve"> </w:t>
      </w:r>
      <w:r w:rsidR="00871E94">
        <w:t xml:space="preserve">What improvement action </w:t>
      </w:r>
      <w:proofErr w:type="gramStart"/>
      <w:r w:rsidR="00871E94">
        <w:t>is planned</w:t>
      </w:r>
      <w:proofErr w:type="gramEnd"/>
      <w:r w:rsidR="00871E94">
        <w:t>?</w:t>
      </w:r>
      <w:r w:rsidR="00C769C3">
        <w:t xml:space="preserve"> How do you anticipate it will address the specific </w:t>
      </w:r>
      <w:proofErr w:type="spellStart"/>
      <w:r w:rsidR="00C769C3">
        <w:t>deficienes</w:t>
      </w:r>
      <w:proofErr w:type="spellEnd"/>
      <w:r w:rsidR="00C769C3">
        <w:t xml:space="preserve"> found in assessment data?</w:t>
      </w:r>
    </w:p>
    <w:p w14:paraId="2981D758" w14:textId="7A46A5AE" w:rsidR="004700C6" w:rsidRDefault="004700C6" w:rsidP="006A01E3">
      <w:pPr>
        <w:pStyle w:val="NoSpace"/>
      </w:pPr>
    </w:p>
    <w:p w14:paraId="6F14B185" w14:textId="136EBC3C" w:rsidR="00871E94" w:rsidRDefault="005977BC" w:rsidP="006A01E3">
      <w:pPr>
        <w:pStyle w:val="NoSpace"/>
        <w:numPr>
          <w:ilvl w:val="1"/>
          <w:numId w:val="17"/>
        </w:numPr>
        <w:ind w:left="720"/>
      </w:pPr>
      <w:r>
        <w:rPr>
          <w:b/>
          <w:u w:val="single"/>
        </w:rPr>
        <w:t>Accountability:</w:t>
      </w:r>
      <w:r w:rsidRPr="005977BC">
        <w:rPr>
          <w:b/>
        </w:rPr>
        <w:t xml:space="preserve"> </w:t>
      </w:r>
      <w:r w:rsidR="00C42DA2">
        <w:t xml:space="preserve">What course, activities, or assignments will changes take place in? </w:t>
      </w:r>
      <w:r w:rsidR="00871E94">
        <w:t>Who (specific names) will be responsible for implementation of these</w:t>
      </w:r>
      <w:r w:rsidR="00C769C3">
        <w:t xml:space="preserve"> actions</w:t>
      </w:r>
      <w:r w:rsidR="004700C6">
        <w:t>?</w:t>
      </w:r>
      <w:r>
        <w:t xml:space="preserve"> </w:t>
      </w:r>
      <w:r w:rsidR="00871E94">
        <w:t xml:space="preserve">When </w:t>
      </w:r>
      <w:proofErr w:type="gramStart"/>
      <w:r w:rsidR="00871E94">
        <w:t>will these changes be implemented</w:t>
      </w:r>
      <w:proofErr w:type="gramEnd"/>
      <w:r w:rsidR="00C769C3">
        <w:t>?</w:t>
      </w:r>
    </w:p>
    <w:p w14:paraId="66CCB626" w14:textId="54216218" w:rsidR="004700C6" w:rsidRDefault="004700C6" w:rsidP="006A01E3">
      <w:pPr>
        <w:pStyle w:val="NoSpace"/>
      </w:pPr>
    </w:p>
    <w:p w14:paraId="748603BD" w14:textId="7078AB90" w:rsidR="00871E94" w:rsidRDefault="00C42DA2" w:rsidP="006A01E3">
      <w:pPr>
        <w:pStyle w:val="NoSpace"/>
        <w:numPr>
          <w:ilvl w:val="1"/>
          <w:numId w:val="17"/>
        </w:numPr>
        <w:ind w:left="720"/>
      </w:pPr>
      <w:r>
        <w:rPr>
          <w:b/>
          <w:u w:val="single"/>
        </w:rPr>
        <w:t xml:space="preserve">Planning and </w:t>
      </w:r>
      <w:r w:rsidR="004700C6" w:rsidRPr="004700C6">
        <w:rPr>
          <w:b/>
          <w:u w:val="single"/>
        </w:rPr>
        <w:t>Budget</w:t>
      </w:r>
      <w:r>
        <w:rPr>
          <w:b/>
          <w:u w:val="single"/>
        </w:rPr>
        <w:t>ing</w:t>
      </w:r>
      <w:r w:rsidR="004700C6" w:rsidRPr="00C42DA2">
        <w:rPr>
          <w:b/>
        </w:rPr>
        <w:t xml:space="preserve">: </w:t>
      </w:r>
      <w:r w:rsidR="00871E94">
        <w:t>What financial or resource needs will be require for implementation of these changes?</w:t>
      </w:r>
      <w:r w:rsidR="004700C6">
        <w:t xml:space="preserve"> How will they </w:t>
      </w:r>
      <w:proofErr w:type="gramStart"/>
      <w:r w:rsidR="004700C6">
        <w:t>be sought or provided</w:t>
      </w:r>
      <w:proofErr w:type="gramEnd"/>
      <w:r w:rsidR="004700C6">
        <w:t>?</w:t>
      </w:r>
    </w:p>
    <w:p w14:paraId="0B5E56EE" w14:textId="77777777" w:rsidR="00C42DA2" w:rsidRDefault="00C42DA2" w:rsidP="006A01E3">
      <w:pPr>
        <w:pStyle w:val="NoSpace"/>
        <w:ind w:left="-720"/>
      </w:pPr>
    </w:p>
    <w:p w14:paraId="605A9E89" w14:textId="49D0C519" w:rsidR="00C42DA2" w:rsidRDefault="00C42DA2" w:rsidP="006A01E3">
      <w:pPr>
        <w:pStyle w:val="NoSpace"/>
        <w:numPr>
          <w:ilvl w:val="1"/>
          <w:numId w:val="17"/>
        </w:numPr>
        <w:ind w:left="720"/>
      </w:pPr>
      <w:r w:rsidRPr="00C42DA2">
        <w:rPr>
          <w:b/>
          <w:u w:val="single"/>
        </w:rPr>
        <w:t>Improvements in Assessment Process:</w:t>
      </w:r>
      <w:r>
        <w:t xml:space="preserve"> What improvements </w:t>
      </w:r>
      <w:proofErr w:type="gramStart"/>
      <w:r>
        <w:t>are needed</w:t>
      </w:r>
      <w:proofErr w:type="gramEnd"/>
      <w:r>
        <w:t xml:space="preserve"> to the assessment process? How will they yield better, </w:t>
      </w:r>
      <w:proofErr w:type="gramStart"/>
      <w:r>
        <w:t>more actionable information</w:t>
      </w:r>
      <w:proofErr w:type="gramEnd"/>
      <w:r>
        <w:t>?</w:t>
      </w:r>
    </w:p>
    <w:p w14:paraId="5FE3C91B" w14:textId="4F897CF5" w:rsidR="004700C6" w:rsidRDefault="004700C6" w:rsidP="006A01E3">
      <w:pPr>
        <w:pStyle w:val="NoSpace"/>
      </w:pPr>
    </w:p>
    <w:p w14:paraId="43E6D894" w14:textId="16B3CF90" w:rsidR="00BC6855" w:rsidRDefault="004700C6" w:rsidP="0019373C">
      <w:pPr>
        <w:pStyle w:val="NoSpace"/>
        <w:numPr>
          <w:ilvl w:val="1"/>
          <w:numId w:val="17"/>
        </w:numPr>
        <w:ind w:left="720"/>
      </w:pPr>
      <w:r w:rsidRPr="004700C6">
        <w:rPr>
          <w:b/>
          <w:u w:val="single"/>
        </w:rPr>
        <w:t>Reassessment:</w:t>
      </w:r>
      <w:r>
        <w:t xml:space="preserve"> </w:t>
      </w:r>
      <w:r w:rsidR="00871E94">
        <w:t xml:space="preserve">When </w:t>
      </w:r>
      <w:proofErr w:type="gramStart"/>
      <w:r w:rsidR="00871E94">
        <w:t>will this outcome or measure be re-assessed</w:t>
      </w:r>
      <w:proofErr w:type="gramEnd"/>
      <w:r w:rsidR="00871E94">
        <w:t xml:space="preserve">, to determine if these changes have </w:t>
      </w:r>
      <w:r w:rsidR="00C769C3">
        <w:t xml:space="preserve">resulted in improved performance? </w:t>
      </w:r>
    </w:p>
    <w:p w14:paraId="0B2E9371" w14:textId="77777777" w:rsidR="0019373C" w:rsidRDefault="0019373C" w:rsidP="0019373C">
      <w:pPr>
        <w:pStyle w:val="NoSpace"/>
      </w:pPr>
    </w:p>
    <w:p w14:paraId="5A846A0C" w14:textId="77777777" w:rsidR="006A01E3" w:rsidRDefault="006A01E3" w:rsidP="006A01E3">
      <w:pPr>
        <w:pStyle w:val="NoSpace"/>
        <w:rPr>
          <w:color w:val="FF0000"/>
        </w:rPr>
      </w:pPr>
      <w:r>
        <w:rPr>
          <w:color w:val="FF0000"/>
        </w:rPr>
        <w:t>See also</w:t>
      </w:r>
      <w:r w:rsidRPr="00BC6855">
        <w:rPr>
          <w:color w:val="FF0000"/>
        </w:rPr>
        <w:t>:</w:t>
      </w:r>
    </w:p>
    <w:p w14:paraId="1B20BAAE" w14:textId="1BA22A84" w:rsidR="006A01E3" w:rsidRDefault="00BE33A3" w:rsidP="0019373C">
      <w:pPr>
        <w:pStyle w:val="NoSpace"/>
        <w:numPr>
          <w:ilvl w:val="0"/>
          <w:numId w:val="23"/>
        </w:numPr>
        <w:rPr>
          <w:color w:val="FF0000"/>
        </w:rPr>
      </w:pPr>
      <w:hyperlink w:anchor="Section7Rubric" w:history="1">
        <w:r w:rsidR="006A01E3" w:rsidRPr="00AD30D0">
          <w:rPr>
            <w:rStyle w:val="Hyperlink"/>
          </w:rPr>
          <w:t>Section 7 rubric</w:t>
        </w:r>
      </w:hyperlink>
      <w:r w:rsidR="006A01E3">
        <w:rPr>
          <w:color w:val="FF0000"/>
        </w:rPr>
        <w:t xml:space="preserve"> (below)</w:t>
      </w:r>
    </w:p>
    <w:p w14:paraId="2C750799" w14:textId="1A3D8A31" w:rsidR="00BC6855" w:rsidRPr="006A01E3" w:rsidRDefault="00BE33A3" w:rsidP="0019373C">
      <w:pPr>
        <w:pStyle w:val="NoSpace"/>
        <w:numPr>
          <w:ilvl w:val="0"/>
          <w:numId w:val="23"/>
        </w:numPr>
        <w:rPr>
          <w:color w:val="FF0000"/>
        </w:rPr>
      </w:pPr>
      <w:hyperlink r:id="rId25" w:history="1">
        <w:r w:rsidR="006A01E3" w:rsidRPr="006A01E3">
          <w:rPr>
            <w:rStyle w:val="Hyperlink"/>
          </w:rPr>
          <w:t>B.S., Applied Mathematics, 2016-2017 (page 6)</w:t>
        </w:r>
      </w:hyperlink>
    </w:p>
    <w:p w14:paraId="7D556EDC" w14:textId="77777777" w:rsidR="00BC6855" w:rsidRDefault="00BC6855" w:rsidP="00BC6855">
      <w:pPr>
        <w:pStyle w:val="NoSpace"/>
        <w:ind w:left="720"/>
      </w:pPr>
    </w:p>
    <w:p w14:paraId="7C86A111" w14:textId="4F4F0BBE" w:rsidR="00C769C3" w:rsidRDefault="00C769C3" w:rsidP="768DCF9D">
      <w:pPr>
        <w:pStyle w:val="NoSpacing"/>
      </w:pPr>
    </w:p>
    <w:p w14:paraId="53D44A8E" w14:textId="1F6E9239" w:rsidR="00C769C3" w:rsidRDefault="00525158" w:rsidP="00C769C3">
      <w:pPr>
        <w:pStyle w:val="NoSpace"/>
        <w:rPr>
          <w:b/>
          <w:sz w:val="28"/>
        </w:rPr>
      </w:pPr>
      <w:bookmarkStart w:id="8" w:name="Section8Directions"/>
      <w:bookmarkEnd w:id="8"/>
      <w:r>
        <w:rPr>
          <w:b/>
          <w:bCs/>
          <w:sz w:val="28"/>
        </w:rPr>
        <w:t xml:space="preserve">Section </w:t>
      </w:r>
      <w:r>
        <w:rPr>
          <w:b/>
          <w:sz w:val="28"/>
        </w:rPr>
        <w:t xml:space="preserve">8 </w:t>
      </w:r>
      <w:r w:rsidR="00C42DA2">
        <w:rPr>
          <w:b/>
          <w:sz w:val="28"/>
        </w:rPr>
        <w:t>–</w:t>
      </w:r>
      <w:r>
        <w:rPr>
          <w:b/>
          <w:sz w:val="28"/>
        </w:rPr>
        <w:t xml:space="preserve"> </w:t>
      </w:r>
      <w:r w:rsidR="00C42DA2">
        <w:rPr>
          <w:b/>
          <w:sz w:val="28"/>
        </w:rPr>
        <w:t>Closing the Loop</w:t>
      </w:r>
      <w:r w:rsidR="00C769C3">
        <w:rPr>
          <w:b/>
          <w:sz w:val="28"/>
        </w:rPr>
        <w:t xml:space="preserve">: </w:t>
      </w:r>
      <w:r w:rsidR="00C769C3" w:rsidRPr="00E64682">
        <w:rPr>
          <w:b/>
          <w:sz w:val="28"/>
        </w:rPr>
        <w:t>Evidence of Improvement in Student Learning.</w:t>
      </w:r>
    </w:p>
    <w:p w14:paraId="67441AB9" w14:textId="7041E670" w:rsidR="00F6797B" w:rsidRDefault="000A103B" w:rsidP="00F6797B">
      <w:pPr>
        <w:pStyle w:val="NoSpacing"/>
      </w:pPr>
      <w:r>
        <w:t>NWCCU’s standards for accreditation require that institutions provide evidence of “continuous improvement of student learning.” (1.C.7.)</w:t>
      </w:r>
    </w:p>
    <w:p w14:paraId="53B3698B" w14:textId="77777777" w:rsidR="00510DCD" w:rsidRPr="00E64682" w:rsidRDefault="00510DCD" w:rsidP="00C769C3">
      <w:pPr>
        <w:pStyle w:val="NoSpace"/>
        <w:rPr>
          <w:b/>
          <w:sz w:val="28"/>
        </w:rPr>
      </w:pPr>
    </w:p>
    <w:p w14:paraId="123D19E8" w14:textId="4FCB3BB2" w:rsidR="00C769C3" w:rsidRDefault="00C769C3" w:rsidP="00C769C3">
      <w:pPr>
        <w:pStyle w:val="NoSpace"/>
      </w:pPr>
      <w:r>
        <w:t xml:space="preserve">If this is an outcome </w:t>
      </w:r>
      <w:proofErr w:type="gramStart"/>
      <w:r>
        <w:t>being assessed</w:t>
      </w:r>
      <w:proofErr w:type="gramEnd"/>
      <w:r>
        <w:t xml:space="preserve"> </w:t>
      </w:r>
      <w:r w:rsidR="004700C6">
        <w:t>following improvement activity</w:t>
      </w:r>
      <w:r>
        <w:t>, d</w:t>
      </w:r>
      <w:r w:rsidRPr="768DCF9D">
        <w:t>id you have past results from this outcome?</w:t>
      </w:r>
      <w:r>
        <w:t xml:space="preserve">  If this is a specifically scheduled “closing the loop” assessment, how do this year’s results compare with the results that prompted improvements? </w:t>
      </w:r>
    </w:p>
    <w:p w14:paraId="4D179779" w14:textId="77777777" w:rsidR="00C769C3" w:rsidRDefault="00C769C3" w:rsidP="00C769C3">
      <w:pPr>
        <w:pStyle w:val="NoSpace"/>
      </w:pPr>
    </w:p>
    <w:p w14:paraId="1D1ACDA8" w14:textId="77777777" w:rsidR="00C769C3" w:rsidRDefault="00C769C3" w:rsidP="00C769C3">
      <w:pPr>
        <w:pStyle w:val="NoSpace"/>
      </w:pPr>
      <w:r w:rsidRPr="768DCF9D">
        <w:t>Did you have past action plans? Can you say that data supports that those plans resulted in improvements?</w:t>
      </w:r>
    </w:p>
    <w:p w14:paraId="28507190" w14:textId="77777777" w:rsidR="00C769C3" w:rsidRDefault="00C769C3" w:rsidP="00C769C3">
      <w:pPr>
        <w:pStyle w:val="NoSpace"/>
      </w:pPr>
    </w:p>
    <w:p w14:paraId="31215863" w14:textId="2EC8C989" w:rsidR="00C769C3" w:rsidRDefault="00C769C3" w:rsidP="00C769C3">
      <w:pPr>
        <w:pStyle w:val="NoSpacing"/>
      </w:pPr>
      <w:r>
        <w:t>Look backwards: Discuss the last</w:t>
      </w:r>
      <w:r w:rsidR="006536E7">
        <w:t xml:space="preserve"> time that outcome </w:t>
      </w:r>
      <w:proofErr w:type="gramStart"/>
      <w:r w:rsidR="006536E7">
        <w:t>was assessed</w:t>
      </w:r>
      <w:proofErr w:type="gramEnd"/>
      <w:r w:rsidR="006536E7">
        <w:t>.</w:t>
      </w:r>
    </w:p>
    <w:p w14:paraId="674894D8" w14:textId="77777777" w:rsidR="00C769C3" w:rsidRDefault="00C769C3" w:rsidP="00C769C3">
      <w:pPr>
        <w:pStyle w:val="NoSpacing"/>
        <w:numPr>
          <w:ilvl w:val="0"/>
          <w:numId w:val="1"/>
        </w:numPr>
      </w:pPr>
      <w:proofErr w:type="gramStart"/>
      <w:r>
        <w:t>Were changes recommended</w:t>
      </w:r>
      <w:proofErr w:type="gramEnd"/>
      <w:r>
        <w:t>?</w:t>
      </w:r>
    </w:p>
    <w:p w14:paraId="66831C3A" w14:textId="77777777" w:rsidR="00C769C3" w:rsidRDefault="00C769C3" w:rsidP="00C769C3">
      <w:pPr>
        <w:pStyle w:val="NoSpacing"/>
        <w:numPr>
          <w:ilvl w:val="0"/>
          <w:numId w:val="1"/>
        </w:numPr>
      </w:pPr>
      <w:proofErr w:type="gramStart"/>
      <w:r>
        <w:t>Were those changes implemented</w:t>
      </w:r>
      <w:proofErr w:type="gramEnd"/>
      <w:r>
        <w:t>?</w:t>
      </w:r>
    </w:p>
    <w:p w14:paraId="2BF68F66" w14:textId="77777777" w:rsidR="00FB6590" w:rsidRDefault="00C769C3" w:rsidP="00FB6590">
      <w:pPr>
        <w:pStyle w:val="NoSpacing"/>
        <w:numPr>
          <w:ilvl w:val="0"/>
          <w:numId w:val="1"/>
        </w:numPr>
      </w:pPr>
      <w:r>
        <w:t xml:space="preserve">If so, </w:t>
      </w:r>
      <w:proofErr w:type="gramStart"/>
      <w:r>
        <w:t>was improvement seen</w:t>
      </w:r>
      <w:proofErr w:type="gramEnd"/>
      <w:r>
        <w:t>?</w:t>
      </w:r>
    </w:p>
    <w:p w14:paraId="272C2E9B" w14:textId="77777777" w:rsidR="00BC6855" w:rsidRDefault="00BC6855" w:rsidP="00BC6855">
      <w:pPr>
        <w:spacing w:before="0" w:after="160" w:line="259" w:lineRule="auto"/>
      </w:pPr>
    </w:p>
    <w:p w14:paraId="2D498F8A" w14:textId="77777777" w:rsidR="006A01E3" w:rsidRDefault="006A01E3" w:rsidP="006A01E3">
      <w:pPr>
        <w:pStyle w:val="NoSpace"/>
        <w:rPr>
          <w:color w:val="FF0000"/>
        </w:rPr>
      </w:pPr>
      <w:r>
        <w:rPr>
          <w:color w:val="FF0000"/>
        </w:rPr>
        <w:t>See also</w:t>
      </w:r>
      <w:r w:rsidRPr="00BC6855">
        <w:rPr>
          <w:color w:val="FF0000"/>
        </w:rPr>
        <w:t>:</w:t>
      </w:r>
    </w:p>
    <w:p w14:paraId="4CBB5E89" w14:textId="7E86DE52" w:rsidR="006A01E3" w:rsidRPr="0019373C" w:rsidRDefault="00BE33A3" w:rsidP="00AD30D0">
      <w:pPr>
        <w:pStyle w:val="NoSpace"/>
        <w:numPr>
          <w:ilvl w:val="0"/>
          <w:numId w:val="24"/>
        </w:numPr>
        <w:spacing w:after="160" w:line="259" w:lineRule="auto"/>
      </w:pPr>
      <w:hyperlink w:anchor="Section8Rubric" w:history="1">
        <w:r w:rsidR="006A01E3" w:rsidRPr="00AD30D0">
          <w:rPr>
            <w:rStyle w:val="Hyperlink"/>
          </w:rPr>
          <w:t>Section 8 rubric</w:t>
        </w:r>
      </w:hyperlink>
      <w:r w:rsidR="006A01E3" w:rsidRPr="0019373C">
        <w:rPr>
          <w:color w:val="FF0000"/>
        </w:rPr>
        <w:t xml:space="preserve"> (below)</w:t>
      </w:r>
      <w:r w:rsidR="006A01E3">
        <w:br w:type="page"/>
      </w:r>
    </w:p>
    <w:p w14:paraId="2D3657D4" w14:textId="77777777" w:rsidR="00FB6590" w:rsidRDefault="00FB6590" w:rsidP="00FB6590">
      <w:pPr>
        <w:pStyle w:val="NoSpace"/>
      </w:pPr>
    </w:p>
    <w:p w14:paraId="4B269B2A" w14:textId="77777777" w:rsidR="00FB6590" w:rsidRDefault="00FB6590" w:rsidP="00FB6590">
      <w:pPr>
        <w:pStyle w:val="NoSpace"/>
      </w:pPr>
      <w:bookmarkStart w:id="9" w:name="Section2Template"/>
      <w:bookmarkEnd w:id="9"/>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0790"/>
      </w:tblGrid>
      <w:tr w:rsidR="00FB6590" w14:paraId="1730604D" w14:textId="77777777" w:rsidTr="000A103B">
        <w:tc>
          <w:tcPr>
            <w:tcW w:w="10790" w:type="dxa"/>
          </w:tcPr>
          <w:p w14:paraId="231B7B97" w14:textId="1335C959" w:rsidR="00FB6590" w:rsidRDefault="00FB6590" w:rsidP="000A103B">
            <w:pPr>
              <w:pStyle w:val="NoSpace"/>
              <w:rPr>
                <w:rFonts w:ascii="Times New Roman" w:hAnsi="Times New Roman" w:cs="Times New Roman"/>
                <w:color w:val="4472C4" w:themeColor="accent5"/>
              </w:rPr>
            </w:pPr>
            <w:r w:rsidRPr="009112AB">
              <w:rPr>
                <w:rFonts w:ascii="Times New Roman" w:hAnsi="Times New Roman" w:cs="Times New Roman"/>
                <w:color w:val="4472C4" w:themeColor="accent5"/>
                <w:szCs w:val="22"/>
              </w:rPr>
              <w:t>EXAMPLE</w:t>
            </w:r>
            <w:r w:rsidR="009474E2">
              <w:rPr>
                <w:rFonts w:ascii="Times New Roman" w:hAnsi="Times New Roman" w:cs="Times New Roman"/>
                <w:color w:val="4472C4" w:themeColor="accent5"/>
                <w:szCs w:val="22"/>
              </w:rPr>
              <w:t xml:space="preserve"> TEMPLATE</w:t>
            </w:r>
            <w:r>
              <w:rPr>
                <w:rFonts w:ascii="Times New Roman" w:hAnsi="Times New Roman" w:cs="Times New Roman"/>
                <w:color w:val="4472C4" w:themeColor="accent5"/>
                <w:szCs w:val="22"/>
              </w:rPr>
              <w:t>, Section 2</w:t>
            </w:r>
            <w:r w:rsidRPr="009112AB">
              <w:rPr>
                <w:rFonts w:ascii="Times New Roman" w:hAnsi="Times New Roman" w:cs="Times New Roman"/>
                <w:color w:val="4472C4" w:themeColor="accent5"/>
                <w:szCs w:val="22"/>
              </w:rPr>
              <w:t>:</w:t>
            </w:r>
            <w:r>
              <w:rPr>
                <w:rFonts w:ascii="Times New Roman" w:hAnsi="Times New Roman" w:cs="Times New Roman"/>
                <w:color w:val="4472C4" w:themeColor="accent5"/>
                <w:szCs w:val="22"/>
              </w:rPr>
              <w:t xml:space="preserve"> </w:t>
            </w:r>
            <w:r>
              <w:rPr>
                <w:rFonts w:ascii="Times New Roman" w:hAnsi="Times New Roman" w:cs="Times New Roman"/>
                <w:color w:val="4472C4" w:themeColor="accent5"/>
              </w:rPr>
              <w:t xml:space="preserve">(Format is not mandatory, but </w:t>
            </w:r>
            <w:proofErr w:type="gramStart"/>
            <w:r>
              <w:rPr>
                <w:rFonts w:ascii="Times New Roman" w:hAnsi="Times New Roman" w:cs="Times New Roman"/>
                <w:color w:val="4472C4" w:themeColor="accent5"/>
              </w:rPr>
              <w:t>is meant</w:t>
            </w:r>
            <w:proofErr w:type="gramEnd"/>
            <w:r>
              <w:rPr>
                <w:rFonts w:ascii="Times New Roman" w:hAnsi="Times New Roman" w:cs="Times New Roman"/>
                <w:color w:val="4472C4" w:themeColor="accent5"/>
              </w:rPr>
              <w:t xml:space="preserve"> for guidance. Choose the approach that works for your program).</w:t>
            </w:r>
          </w:p>
          <w:p w14:paraId="706127D2" w14:textId="77777777" w:rsidR="00FB6590" w:rsidRPr="003A4FB2" w:rsidRDefault="00FB6590" w:rsidP="000A103B">
            <w:pPr>
              <w:pStyle w:val="NoSpace"/>
            </w:pPr>
          </w:p>
          <w:p w14:paraId="5A418691" w14:textId="77777777" w:rsidR="00FB6590" w:rsidRPr="009112AB" w:rsidRDefault="00FB6590" w:rsidP="000A103B">
            <w:pPr>
              <w:pStyle w:val="NoSpace"/>
              <w:rPr>
                <w:rFonts w:ascii="Times New Roman" w:hAnsi="Times New Roman" w:cs="Times New Roman"/>
                <w:b/>
                <w:color w:val="4472C4" w:themeColor="accent5"/>
                <w:szCs w:val="22"/>
              </w:rPr>
            </w:pPr>
            <w:r w:rsidRPr="009112AB">
              <w:rPr>
                <w:rFonts w:ascii="Times New Roman" w:hAnsi="Times New Roman" w:cs="Times New Roman"/>
                <w:b/>
                <w:color w:val="4472C4" w:themeColor="accent5"/>
                <w:szCs w:val="22"/>
              </w:rPr>
              <w:t xml:space="preserve">Program History </w:t>
            </w:r>
          </w:p>
          <w:p w14:paraId="1ED45C71" w14:textId="77777777" w:rsidR="00FB6590" w:rsidRDefault="00FB6590" w:rsidP="000A103B">
            <w:pPr>
              <w:pStyle w:val="NoSpace"/>
              <w:rPr>
                <w:rFonts w:ascii="Times New Roman" w:hAnsi="Times New Roman" w:cs="Times New Roman"/>
                <w:color w:val="4472C4" w:themeColor="accent5"/>
                <w:szCs w:val="22"/>
              </w:rPr>
            </w:pPr>
            <w:proofErr w:type="gramStart"/>
            <w:r w:rsidRPr="009112AB">
              <w:rPr>
                <w:rFonts w:ascii="Times New Roman" w:hAnsi="Times New Roman" w:cs="Times New Roman"/>
                <w:color w:val="4472C4" w:themeColor="accent5"/>
                <w:szCs w:val="22"/>
              </w:rPr>
              <w:t>The Vascular Technology Program officially began in 1992 and is one of the five current on-campus Medical Imaging programs at Oregon Institute of Technology.</w:t>
            </w:r>
            <w:proofErr w:type="gramEnd"/>
            <w:r w:rsidRPr="009112AB">
              <w:rPr>
                <w:rFonts w:ascii="Times New Roman" w:hAnsi="Times New Roman" w:cs="Times New Roman"/>
                <w:color w:val="4472C4" w:themeColor="accent5"/>
                <w:szCs w:val="22"/>
              </w:rPr>
              <w:t xml:space="preserve"> Enrollment trends from 2002 – 2016 have varied from 50 to 89 students per year in the program. By fall term of 2016, there were 50 students enrolled in the program. For the class of 2016, retention was 70.0% and attrition was 30%.</w:t>
            </w:r>
          </w:p>
          <w:p w14:paraId="53EB26E1" w14:textId="77777777" w:rsidR="00FB6590" w:rsidRPr="003A4FB2" w:rsidRDefault="00FB6590" w:rsidP="000A103B">
            <w:pPr>
              <w:pStyle w:val="NoSpace"/>
            </w:pPr>
          </w:p>
          <w:p w14:paraId="7F3F58AE" w14:textId="77777777" w:rsidR="00FB6590" w:rsidRPr="000F7B34" w:rsidRDefault="00FB6590" w:rsidP="000A103B">
            <w:pPr>
              <w:pStyle w:val="NoSpace"/>
              <w:rPr>
                <w:rFonts w:ascii="Times New Roman" w:hAnsi="Times New Roman" w:cs="Times New Roman"/>
                <w:b/>
                <w:color w:val="4472C4" w:themeColor="accent5"/>
                <w:szCs w:val="22"/>
              </w:rPr>
            </w:pPr>
            <w:r w:rsidRPr="000F7B34">
              <w:rPr>
                <w:rFonts w:ascii="Times New Roman" w:hAnsi="Times New Roman" w:cs="Times New Roman"/>
                <w:b/>
                <w:color w:val="4472C4" w:themeColor="accent5"/>
                <w:szCs w:val="22"/>
              </w:rPr>
              <w:t>Program Location:  Klamath Falls Campus only.</w:t>
            </w:r>
          </w:p>
          <w:p w14:paraId="3C3A0E56" w14:textId="77777777" w:rsidR="00FB6590" w:rsidRPr="003A4FB2" w:rsidRDefault="00FB6590" w:rsidP="000A103B">
            <w:pPr>
              <w:pStyle w:val="NoSpace"/>
            </w:pPr>
          </w:p>
          <w:p w14:paraId="1A44CE4A" w14:textId="77777777" w:rsidR="00FB6590" w:rsidRPr="009112AB" w:rsidRDefault="00FB6590" w:rsidP="000A103B">
            <w:pPr>
              <w:pStyle w:val="NoSpace"/>
              <w:rPr>
                <w:rFonts w:ascii="Times New Roman" w:hAnsi="Times New Roman" w:cs="Times New Roman"/>
                <w:b/>
                <w:color w:val="4472C4" w:themeColor="accent5"/>
                <w:szCs w:val="22"/>
              </w:rPr>
            </w:pPr>
            <w:r>
              <w:rPr>
                <w:rFonts w:ascii="Times New Roman" w:hAnsi="Times New Roman" w:cs="Times New Roman"/>
                <w:b/>
                <w:color w:val="4472C4" w:themeColor="accent5"/>
                <w:szCs w:val="22"/>
              </w:rPr>
              <w:t>Program Enrollment:</w:t>
            </w:r>
          </w:p>
          <w:p w14:paraId="5CAAA694" w14:textId="77777777" w:rsidR="00FB6590" w:rsidRPr="003A4FB2" w:rsidRDefault="00FB6590" w:rsidP="000A103B">
            <w:pPr>
              <w:pStyle w:val="NoSpace"/>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326"/>
              <w:gridCol w:w="1326"/>
              <w:gridCol w:w="1326"/>
              <w:gridCol w:w="1326"/>
              <w:gridCol w:w="1326"/>
              <w:gridCol w:w="1962"/>
              <w:gridCol w:w="1972"/>
            </w:tblGrid>
            <w:tr w:rsidR="00FB6590" w:rsidRPr="009112AB" w14:paraId="19D79467" w14:textId="77777777" w:rsidTr="000A103B">
              <w:tc>
                <w:tcPr>
                  <w:tcW w:w="1348" w:type="dxa"/>
                  <w:shd w:val="clear" w:color="auto" w:fill="FFC000" w:themeFill="accent4"/>
                </w:tcPr>
                <w:p w14:paraId="19C5505D"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Fall 2012</w:t>
                  </w:r>
                </w:p>
              </w:tc>
              <w:tc>
                <w:tcPr>
                  <w:tcW w:w="1349" w:type="dxa"/>
                  <w:shd w:val="clear" w:color="auto" w:fill="FFC000" w:themeFill="accent4"/>
                </w:tcPr>
                <w:p w14:paraId="41A8B609"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Fall 2013</w:t>
                  </w:r>
                </w:p>
              </w:tc>
              <w:tc>
                <w:tcPr>
                  <w:tcW w:w="1349" w:type="dxa"/>
                  <w:shd w:val="clear" w:color="auto" w:fill="FFC000" w:themeFill="accent4"/>
                </w:tcPr>
                <w:p w14:paraId="005C3E3B"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Fall 2014</w:t>
                  </w:r>
                </w:p>
              </w:tc>
              <w:tc>
                <w:tcPr>
                  <w:tcW w:w="1349" w:type="dxa"/>
                  <w:shd w:val="clear" w:color="auto" w:fill="FFC000" w:themeFill="accent4"/>
                </w:tcPr>
                <w:p w14:paraId="6DCC116E"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Fall 2015</w:t>
                  </w:r>
                </w:p>
              </w:tc>
              <w:tc>
                <w:tcPr>
                  <w:tcW w:w="1349" w:type="dxa"/>
                  <w:shd w:val="clear" w:color="auto" w:fill="FFC000" w:themeFill="accent4"/>
                </w:tcPr>
                <w:p w14:paraId="48C5AB6A"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Fall 2016</w:t>
                  </w:r>
                </w:p>
              </w:tc>
              <w:tc>
                <w:tcPr>
                  <w:tcW w:w="1988" w:type="dxa"/>
                  <w:shd w:val="clear" w:color="auto" w:fill="FFC000" w:themeFill="accent4"/>
                </w:tcPr>
                <w:p w14:paraId="624DCC82"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5 Year Difference</w:t>
                  </w:r>
                </w:p>
              </w:tc>
              <w:tc>
                <w:tcPr>
                  <w:tcW w:w="2007" w:type="dxa"/>
                  <w:shd w:val="clear" w:color="auto" w:fill="FFC000" w:themeFill="accent4"/>
                </w:tcPr>
                <w:p w14:paraId="5DAB909C"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5 Year % Change</w:t>
                  </w:r>
                </w:p>
              </w:tc>
            </w:tr>
            <w:tr w:rsidR="00FB6590" w:rsidRPr="009112AB" w14:paraId="684F2907" w14:textId="77777777" w:rsidTr="000A103B">
              <w:tc>
                <w:tcPr>
                  <w:tcW w:w="1348" w:type="dxa"/>
                </w:tcPr>
                <w:p w14:paraId="7E650430"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88</w:t>
                  </w:r>
                </w:p>
              </w:tc>
              <w:tc>
                <w:tcPr>
                  <w:tcW w:w="1349" w:type="dxa"/>
                </w:tcPr>
                <w:p w14:paraId="045E9E4D"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95</w:t>
                  </w:r>
                </w:p>
              </w:tc>
              <w:tc>
                <w:tcPr>
                  <w:tcW w:w="1349" w:type="dxa"/>
                </w:tcPr>
                <w:p w14:paraId="3CEBA300"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80</w:t>
                  </w:r>
                </w:p>
              </w:tc>
              <w:tc>
                <w:tcPr>
                  <w:tcW w:w="1349" w:type="dxa"/>
                </w:tcPr>
                <w:p w14:paraId="36D9053A"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93</w:t>
                  </w:r>
                </w:p>
              </w:tc>
              <w:tc>
                <w:tcPr>
                  <w:tcW w:w="1349" w:type="dxa"/>
                </w:tcPr>
                <w:p w14:paraId="3EAA4DD3"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98</w:t>
                  </w:r>
                </w:p>
              </w:tc>
              <w:tc>
                <w:tcPr>
                  <w:tcW w:w="1988" w:type="dxa"/>
                </w:tcPr>
                <w:p w14:paraId="267863A2"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10</w:t>
                  </w:r>
                </w:p>
              </w:tc>
              <w:tc>
                <w:tcPr>
                  <w:tcW w:w="2007" w:type="dxa"/>
                </w:tcPr>
                <w:p w14:paraId="7392F85E"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11.4%</w:t>
                  </w:r>
                </w:p>
              </w:tc>
            </w:tr>
          </w:tbl>
          <w:p w14:paraId="3FE5ED8D" w14:textId="77777777" w:rsidR="00FB6590" w:rsidRPr="003A4FB2" w:rsidRDefault="00FB6590" w:rsidP="000A103B">
            <w:pPr>
              <w:pStyle w:val="NoSpace"/>
            </w:pPr>
          </w:p>
          <w:p w14:paraId="72D7054C" w14:textId="77777777" w:rsidR="00FB6590" w:rsidRPr="009112AB" w:rsidRDefault="00FB6590" w:rsidP="000A103B">
            <w:pPr>
              <w:pStyle w:val="NoSpace"/>
              <w:rPr>
                <w:rFonts w:ascii="Times New Roman" w:hAnsi="Times New Roman" w:cs="Times New Roman"/>
                <w:b/>
                <w:color w:val="4472C4" w:themeColor="accent5"/>
                <w:szCs w:val="22"/>
              </w:rPr>
            </w:pPr>
            <w:r w:rsidRPr="009112AB">
              <w:rPr>
                <w:rFonts w:ascii="Times New Roman" w:hAnsi="Times New Roman" w:cs="Times New Roman"/>
                <w:b/>
                <w:color w:val="4472C4" w:themeColor="accent5"/>
                <w:szCs w:val="22"/>
              </w:rPr>
              <w:t>Program Graduates</w:t>
            </w:r>
            <w:r>
              <w:rPr>
                <w:rFonts w:ascii="Times New Roman" w:hAnsi="Times New Roman" w:cs="Times New Roman"/>
                <w:b/>
                <w:color w:val="4472C4" w:themeColor="accent5"/>
                <w:szCs w:val="22"/>
              </w:rPr>
              <w:t>:</w:t>
            </w:r>
          </w:p>
          <w:p w14:paraId="3DF334F6" w14:textId="77777777" w:rsidR="00FB6590" w:rsidRPr="003A4FB2" w:rsidRDefault="00FB6590" w:rsidP="000A103B">
            <w:pPr>
              <w:pStyle w:val="NoSpace"/>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954"/>
              <w:gridCol w:w="954"/>
              <w:gridCol w:w="954"/>
              <w:gridCol w:w="955"/>
              <w:gridCol w:w="955"/>
              <w:gridCol w:w="955"/>
              <w:gridCol w:w="955"/>
              <w:gridCol w:w="955"/>
              <w:gridCol w:w="955"/>
              <w:gridCol w:w="955"/>
            </w:tblGrid>
            <w:tr w:rsidR="00FB6590" w:rsidRPr="009112AB" w14:paraId="46CE610E" w14:textId="77777777" w:rsidTr="000A103B">
              <w:tc>
                <w:tcPr>
                  <w:tcW w:w="954" w:type="dxa"/>
                  <w:shd w:val="clear" w:color="auto" w:fill="FFC000" w:themeFill="accent4"/>
                </w:tcPr>
                <w:p w14:paraId="3643A10D"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2006-07</w:t>
                  </w:r>
                </w:p>
              </w:tc>
              <w:tc>
                <w:tcPr>
                  <w:tcW w:w="954" w:type="dxa"/>
                  <w:shd w:val="clear" w:color="auto" w:fill="FFC000" w:themeFill="accent4"/>
                </w:tcPr>
                <w:p w14:paraId="5B8647D6"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2007-08</w:t>
                  </w:r>
                </w:p>
              </w:tc>
              <w:tc>
                <w:tcPr>
                  <w:tcW w:w="954" w:type="dxa"/>
                  <w:shd w:val="clear" w:color="auto" w:fill="FFC000" w:themeFill="accent4"/>
                </w:tcPr>
                <w:p w14:paraId="497ECDF5"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2008-09</w:t>
                  </w:r>
                </w:p>
              </w:tc>
              <w:tc>
                <w:tcPr>
                  <w:tcW w:w="955" w:type="dxa"/>
                  <w:shd w:val="clear" w:color="auto" w:fill="FFC000" w:themeFill="accent4"/>
                </w:tcPr>
                <w:p w14:paraId="20B01B74"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2009-10</w:t>
                  </w:r>
                </w:p>
              </w:tc>
              <w:tc>
                <w:tcPr>
                  <w:tcW w:w="955" w:type="dxa"/>
                  <w:shd w:val="clear" w:color="auto" w:fill="FFC000" w:themeFill="accent4"/>
                </w:tcPr>
                <w:p w14:paraId="1F19F6C0"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2010-11</w:t>
                  </w:r>
                </w:p>
              </w:tc>
              <w:tc>
                <w:tcPr>
                  <w:tcW w:w="955" w:type="dxa"/>
                  <w:shd w:val="clear" w:color="auto" w:fill="FFC000" w:themeFill="accent4"/>
                </w:tcPr>
                <w:p w14:paraId="421BF3C6"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2011-12</w:t>
                  </w:r>
                </w:p>
              </w:tc>
              <w:tc>
                <w:tcPr>
                  <w:tcW w:w="955" w:type="dxa"/>
                  <w:shd w:val="clear" w:color="auto" w:fill="FFC000" w:themeFill="accent4"/>
                </w:tcPr>
                <w:p w14:paraId="4563CC78"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2012-13</w:t>
                  </w:r>
                </w:p>
              </w:tc>
              <w:tc>
                <w:tcPr>
                  <w:tcW w:w="955" w:type="dxa"/>
                  <w:shd w:val="clear" w:color="auto" w:fill="FFC000" w:themeFill="accent4"/>
                </w:tcPr>
                <w:p w14:paraId="20A7F3C2"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2013-14</w:t>
                  </w:r>
                </w:p>
              </w:tc>
              <w:tc>
                <w:tcPr>
                  <w:tcW w:w="955" w:type="dxa"/>
                  <w:shd w:val="clear" w:color="auto" w:fill="FFC000" w:themeFill="accent4"/>
                </w:tcPr>
                <w:p w14:paraId="663F1CFC"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2014-15</w:t>
                  </w:r>
                </w:p>
              </w:tc>
              <w:tc>
                <w:tcPr>
                  <w:tcW w:w="955" w:type="dxa"/>
                  <w:shd w:val="clear" w:color="auto" w:fill="FFC000" w:themeFill="accent4"/>
                </w:tcPr>
                <w:p w14:paraId="1E47E2A4"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2015-16</w:t>
                  </w:r>
                </w:p>
              </w:tc>
            </w:tr>
            <w:tr w:rsidR="00FB6590" w:rsidRPr="009112AB" w14:paraId="203B6E77" w14:textId="77777777" w:rsidTr="000A103B">
              <w:tc>
                <w:tcPr>
                  <w:tcW w:w="954" w:type="dxa"/>
                </w:tcPr>
                <w:p w14:paraId="766E27C1"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30</w:t>
                  </w:r>
                </w:p>
              </w:tc>
              <w:tc>
                <w:tcPr>
                  <w:tcW w:w="954" w:type="dxa"/>
                </w:tcPr>
                <w:p w14:paraId="7AF816DD"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30</w:t>
                  </w:r>
                </w:p>
              </w:tc>
              <w:tc>
                <w:tcPr>
                  <w:tcW w:w="954" w:type="dxa"/>
                </w:tcPr>
                <w:p w14:paraId="1A9210F3"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26</w:t>
                  </w:r>
                </w:p>
              </w:tc>
              <w:tc>
                <w:tcPr>
                  <w:tcW w:w="955" w:type="dxa"/>
                </w:tcPr>
                <w:p w14:paraId="70A10D12"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23</w:t>
                  </w:r>
                </w:p>
              </w:tc>
              <w:tc>
                <w:tcPr>
                  <w:tcW w:w="955" w:type="dxa"/>
                </w:tcPr>
                <w:p w14:paraId="6D7F60B9"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23</w:t>
                  </w:r>
                </w:p>
              </w:tc>
              <w:tc>
                <w:tcPr>
                  <w:tcW w:w="955" w:type="dxa"/>
                </w:tcPr>
                <w:p w14:paraId="4AAE9CB5"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25</w:t>
                  </w:r>
                </w:p>
              </w:tc>
              <w:tc>
                <w:tcPr>
                  <w:tcW w:w="955" w:type="dxa"/>
                </w:tcPr>
                <w:p w14:paraId="27BE9D34"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21</w:t>
                  </w:r>
                </w:p>
              </w:tc>
              <w:tc>
                <w:tcPr>
                  <w:tcW w:w="955" w:type="dxa"/>
                </w:tcPr>
                <w:p w14:paraId="56A19860"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28</w:t>
                  </w:r>
                </w:p>
              </w:tc>
              <w:tc>
                <w:tcPr>
                  <w:tcW w:w="955" w:type="dxa"/>
                </w:tcPr>
                <w:p w14:paraId="105F7577"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19</w:t>
                  </w:r>
                </w:p>
              </w:tc>
              <w:tc>
                <w:tcPr>
                  <w:tcW w:w="955" w:type="dxa"/>
                </w:tcPr>
                <w:p w14:paraId="392A20DC"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24</w:t>
                  </w:r>
                </w:p>
              </w:tc>
            </w:tr>
          </w:tbl>
          <w:p w14:paraId="23099D34" w14:textId="77777777" w:rsidR="00FB6590" w:rsidRPr="003A4FB2" w:rsidRDefault="00FB6590" w:rsidP="000A103B">
            <w:pPr>
              <w:pStyle w:val="NoSpace"/>
            </w:pPr>
          </w:p>
          <w:p w14:paraId="42E0A2CA" w14:textId="77777777" w:rsidR="00FB6590" w:rsidRPr="009112AB" w:rsidRDefault="00FB6590" w:rsidP="000A103B">
            <w:pPr>
              <w:pStyle w:val="NoSpace"/>
              <w:rPr>
                <w:rFonts w:ascii="Times New Roman" w:hAnsi="Times New Roman" w:cs="Times New Roman"/>
                <w:b/>
                <w:color w:val="4472C4" w:themeColor="accent5"/>
                <w:szCs w:val="22"/>
              </w:rPr>
            </w:pPr>
            <w:r w:rsidRPr="009112AB">
              <w:rPr>
                <w:rFonts w:ascii="Times New Roman" w:hAnsi="Times New Roman" w:cs="Times New Roman"/>
                <w:b/>
                <w:color w:val="4472C4" w:themeColor="accent5"/>
                <w:szCs w:val="22"/>
              </w:rPr>
              <w:t>Employment Rates and Salaries</w:t>
            </w:r>
            <w:r>
              <w:rPr>
                <w:rFonts w:ascii="Times New Roman" w:hAnsi="Times New Roman" w:cs="Times New Roman"/>
                <w:b/>
                <w:color w:val="4472C4" w:themeColor="accent5"/>
                <w:szCs w:val="22"/>
              </w:rPr>
              <w:t>:</w:t>
            </w:r>
          </w:p>
          <w:p w14:paraId="3ED2037D" w14:textId="77777777" w:rsidR="00FB6590" w:rsidRPr="003A4FB2" w:rsidRDefault="00FB6590" w:rsidP="000A103B">
            <w:pPr>
              <w:pStyle w:val="NoSpace"/>
            </w:pPr>
          </w:p>
          <w:tbl>
            <w:tblPr>
              <w:tblStyle w:val="TableGrid"/>
              <w:tblW w:w="10496"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280"/>
              <w:gridCol w:w="2411"/>
              <w:gridCol w:w="2050"/>
              <w:gridCol w:w="1457"/>
              <w:gridCol w:w="1714"/>
              <w:gridCol w:w="1584"/>
            </w:tblGrid>
            <w:tr w:rsidR="00FB6590" w:rsidRPr="009112AB" w14:paraId="35F5C08C" w14:textId="77777777" w:rsidTr="000A103B">
              <w:tc>
                <w:tcPr>
                  <w:tcW w:w="1280" w:type="dxa"/>
                  <w:shd w:val="clear" w:color="auto" w:fill="FFC000" w:themeFill="accent4"/>
                </w:tcPr>
                <w:p w14:paraId="19DC9FAA"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Employed</w:t>
                  </w:r>
                </w:p>
              </w:tc>
              <w:tc>
                <w:tcPr>
                  <w:tcW w:w="2411" w:type="dxa"/>
                  <w:shd w:val="clear" w:color="auto" w:fill="FFC000" w:themeFill="accent4"/>
                </w:tcPr>
                <w:p w14:paraId="3FE5FAA6"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Continuing Education</w:t>
                  </w:r>
                </w:p>
              </w:tc>
              <w:tc>
                <w:tcPr>
                  <w:tcW w:w="2050" w:type="dxa"/>
                  <w:shd w:val="clear" w:color="auto" w:fill="FFC000" w:themeFill="accent4"/>
                </w:tcPr>
                <w:p w14:paraId="74CD8D7D"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Looking for Work</w:t>
                  </w:r>
                </w:p>
              </w:tc>
              <w:tc>
                <w:tcPr>
                  <w:tcW w:w="1457" w:type="dxa"/>
                  <w:shd w:val="clear" w:color="auto" w:fill="FFC000" w:themeFill="accent4"/>
                </w:tcPr>
                <w:p w14:paraId="0CB9F6CA"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Not Seeking</w:t>
                  </w:r>
                </w:p>
              </w:tc>
              <w:tc>
                <w:tcPr>
                  <w:tcW w:w="1714" w:type="dxa"/>
                  <w:shd w:val="clear" w:color="auto" w:fill="FFC000" w:themeFill="accent4"/>
                </w:tcPr>
                <w:p w14:paraId="553D58F5"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Median Salary</w:t>
                  </w:r>
                </w:p>
              </w:tc>
              <w:tc>
                <w:tcPr>
                  <w:tcW w:w="1584" w:type="dxa"/>
                  <w:shd w:val="clear" w:color="auto" w:fill="FFC000" w:themeFill="accent4"/>
                </w:tcPr>
                <w:p w14:paraId="2D8A83F9"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Success Rate</w:t>
                  </w:r>
                </w:p>
              </w:tc>
            </w:tr>
            <w:tr w:rsidR="00FB6590" w:rsidRPr="009112AB" w14:paraId="0122BB6A" w14:textId="77777777" w:rsidTr="000A103B">
              <w:tc>
                <w:tcPr>
                  <w:tcW w:w="1280" w:type="dxa"/>
                </w:tcPr>
                <w:p w14:paraId="2FE89393"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39</w:t>
                  </w:r>
                </w:p>
              </w:tc>
              <w:tc>
                <w:tcPr>
                  <w:tcW w:w="2411" w:type="dxa"/>
                </w:tcPr>
                <w:p w14:paraId="08724AA5"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0</w:t>
                  </w:r>
                </w:p>
              </w:tc>
              <w:tc>
                <w:tcPr>
                  <w:tcW w:w="2050" w:type="dxa"/>
                </w:tcPr>
                <w:p w14:paraId="23A6400F"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4</w:t>
                  </w:r>
                </w:p>
              </w:tc>
              <w:tc>
                <w:tcPr>
                  <w:tcW w:w="1457" w:type="dxa"/>
                </w:tcPr>
                <w:p w14:paraId="3BF4480E"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0</w:t>
                  </w:r>
                </w:p>
              </w:tc>
              <w:tc>
                <w:tcPr>
                  <w:tcW w:w="1714" w:type="dxa"/>
                </w:tcPr>
                <w:p w14:paraId="257D1B4D"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$62,000</w:t>
                  </w:r>
                </w:p>
              </w:tc>
              <w:tc>
                <w:tcPr>
                  <w:tcW w:w="1584" w:type="dxa"/>
                </w:tcPr>
                <w:p w14:paraId="4B8D271F" w14:textId="77777777" w:rsidR="00FB6590" w:rsidRPr="009112AB" w:rsidRDefault="00FB6590" w:rsidP="000A103B">
                  <w:pPr>
                    <w:pStyle w:val="NoSpace"/>
                    <w:rPr>
                      <w:rFonts w:ascii="Times New Roman" w:hAnsi="Times New Roman" w:cs="Times New Roman"/>
                      <w:color w:val="4472C4" w:themeColor="accent5"/>
                      <w:szCs w:val="22"/>
                    </w:rPr>
                  </w:pPr>
                  <w:r w:rsidRPr="009112AB">
                    <w:rPr>
                      <w:rFonts w:ascii="Times New Roman" w:hAnsi="Times New Roman" w:cs="Times New Roman"/>
                      <w:color w:val="4472C4" w:themeColor="accent5"/>
                      <w:szCs w:val="22"/>
                    </w:rPr>
                    <w:t>91%</w:t>
                  </w:r>
                </w:p>
              </w:tc>
            </w:tr>
          </w:tbl>
          <w:p w14:paraId="2C7C7B3F" w14:textId="77777777" w:rsidR="00FB6590" w:rsidRPr="003A4FB2" w:rsidRDefault="00FB6590" w:rsidP="000A103B">
            <w:pPr>
              <w:pStyle w:val="NoSpace"/>
            </w:pPr>
          </w:p>
          <w:p w14:paraId="3E90DA08" w14:textId="77777777" w:rsidR="00FB6590" w:rsidRPr="009112AB" w:rsidRDefault="00FB6590" w:rsidP="000A103B">
            <w:pPr>
              <w:pStyle w:val="NoSpace"/>
              <w:rPr>
                <w:rFonts w:ascii="Times New Roman" w:hAnsi="Times New Roman" w:cs="Times New Roman"/>
                <w:b/>
                <w:color w:val="4472C4" w:themeColor="accent5"/>
                <w:szCs w:val="22"/>
              </w:rPr>
            </w:pPr>
            <w:r w:rsidRPr="009112AB">
              <w:rPr>
                <w:rFonts w:ascii="Times New Roman" w:hAnsi="Times New Roman" w:cs="Times New Roman"/>
                <w:b/>
                <w:color w:val="4472C4" w:themeColor="accent5"/>
                <w:szCs w:val="22"/>
              </w:rPr>
              <w:t>Board and Licensure Exam Results (if applicable)</w:t>
            </w:r>
            <w:r>
              <w:rPr>
                <w:rFonts w:ascii="Times New Roman" w:hAnsi="Times New Roman" w:cs="Times New Roman"/>
                <w:b/>
                <w:color w:val="4472C4" w:themeColor="accent5"/>
                <w:szCs w:val="22"/>
              </w:rPr>
              <w:t>:</w:t>
            </w:r>
          </w:p>
          <w:p w14:paraId="56094873" w14:textId="77777777" w:rsidR="00FB6590" w:rsidRPr="003A4FB2" w:rsidRDefault="00FB6590" w:rsidP="000A103B">
            <w:pPr>
              <w:pStyle w:val="NoSpace"/>
            </w:pPr>
          </w:p>
          <w:tbl>
            <w:tblPr>
              <w:tblStyle w:val="TableGrid"/>
              <w:tblW w:w="7668"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5613"/>
              <w:gridCol w:w="2055"/>
            </w:tblGrid>
            <w:tr w:rsidR="00FB6590" w:rsidRPr="009112AB" w14:paraId="0A8AD49E" w14:textId="77777777" w:rsidTr="000A103B">
              <w:tc>
                <w:tcPr>
                  <w:tcW w:w="7668" w:type="dxa"/>
                  <w:gridSpan w:val="2"/>
                  <w:shd w:val="clear" w:color="auto" w:fill="FFC000" w:themeFill="accent4"/>
                </w:tcPr>
                <w:p w14:paraId="3D2D3659" w14:textId="77777777" w:rsidR="00FB6590" w:rsidRPr="00B952DE" w:rsidRDefault="00FB6590" w:rsidP="000A103B">
                  <w:pPr>
                    <w:pStyle w:val="NoSpace"/>
                    <w:rPr>
                      <w:rFonts w:ascii="Times New Roman" w:hAnsi="Times New Roman" w:cs="Times New Roman"/>
                      <w:b/>
                      <w:color w:val="4472C4" w:themeColor="accent5"/>
                      <w:szCs w:val="22"/>
                    </w:rPr>
                  </w:pPr>
                  <w:r w:rsidRPr="00B952DE">
                    <w:rPr>
                      <w:rFonts w:ascii="Times New Roman" w:hAnsi="Times New Roman" w:cs="Times New Roman"/>
                      <w:b/>
                      <w:color w:val="4472C4" w:themeColor="accent5"/>
                      <w:szCs w:val="22"/>
                    </w:rPr>
                    <w:t xml:space="preserve">American Registry of Diagnostic Medical Sonographers Vascular Technology </w:t>
                  </w:r>
                </w:p>
              </w:tc>
            </w:tr>
            <w:tr w:rsidR="00FB6590" w:rsidRPr="009112AB" w14:paraId="15DC93E6" w14:textId="77777777" w:rsidTr="000A103B">
              <w:tc>
                <w:tcPr>
                  <w:tcW w:w="5613" w:type="dxa"/>
                </w:tcPr>
                <w:p w14:paraId="0B0B748A" w14:textId="77777777" w:rsidR="00FB6590" w:rsidRPr="009112AB" w:rsidRDefault="00FB6590" w:rsidP="000A103B">
                  <w:pPr>
                    <w:pStyle w:val="NoSpace"/>
                    <w:rPr>
                      <w:rFonts w:ascii="Times New Roman" w:hAnsi="Times New Roman" w:cs="Times New Roman"/>
                      <w:color w:val="4472C4" w:themeColor="accent5"/>
                      <w:szCs w:val="22"/>
                    </w:rPr>
                  </w:pPr>
                  <w:r>
                    <w:rPr>
                      <w:rFonts w:ascii="Times New Roman" w:hAnsi="Times New Roman" w:cs="Times New Roman"/>
                      <w:color w:val="4472C4" w:themeColor="accent5"/>
                      <w:szCs w:val="22"/>
                    </w:rPr>
                    <w:t>100% Pass Rate</w:t>
                  </w:r>
                </w:p>
              </w:tc>
              <w:tc>
                <w:tcPr>
                  <w:tcW w:w="2055" w:type="dxa"/>
                </w:tcPr>
                <w:p w14:paraId="51827C04" w14:textId="77777777" w:rsidR="00FB6590" w:rsidRDefault="00FB6590" w:rsidP="000A103B">
                  <w:pPr>
                    <w:pStyle w:val="NoSpace"/>
                    <w:rPr>
                      <w:rFonts w:ascii="Times New Roman" w:hAnsi="Times New Roman" w:cs="Times New Roman"/>
                      <w:color w:val="4472C4" w:themeColor="accent5"/>
                      <w:szCs w:val="22"/>
                    </w:rPr>
                  </w:pPr>
                  <w:r>
                    <w:rPr>
                      <w:rFonts w:ascii="Times New Roman" w:hAnsi="Times New Roman" w:cs="Times New Roman"/>
                      <w:color w:val="4472C4" w:themeColor="accent5"/>
                      <w:szCs w:val="22"/>
                    </w:rPr>
                    <w:t>Class of 2016</w:t>
                  </w:r>
                </w:p>
              </w:tc>
            </w:tr>
          </w:tbl>
          <w:p w14:paraId="4A22AE5A" w14:textId="77777777" w:rsidR="00FB6590" w:rsidRPr="003A4FB2" w:rsidRDefault="00FB6590" w:rsidP="000A103B">
            <w:pPr>
              <w:pStyle w:val="NoSpace"/>
            </w:pPr>
          </w:p>
          <w:p w14:paraId="08289031" w14:textId="77777777" w:rsidR="00FB6590" w:rsidRDefault="00FB6590" w:rsidP="009474E2">
            <w:pPr>
              <w:pStyle w:val="NoSpace"/>
            </w:pPr>
          </w:p>
        </w:tc>
      </w:tr>
    </w:tbl>
    <w:p w14:paraId="2321CD96" w14:textId="4100BCFC" w:rsidR="00FB6590" w:rsidRDefault="00FB6590" w:rsidP="768DCF9D">
      <w:pPr>
        <w:pStyle w:val="NoSpacing"/>
      </w:pPr>
    </w:p>
    <w:p w14:paraId="04D9C0CB" w14:textId="77777777" w:rsidR="00FB6590" w:rsidRDefault="00FB6590" w:rsidP="00FB6590">
      <w:pPr>
        <w:pStyle w:val="NoSpacing"/>
      </w:pPr>
    </w:p>
    <w:p w14:paraId="30C5E7B1" w14:textId="4F2A8C68" w:rsidR="006A01E3" w:rsidRDefault="006A01E3">
      <w:pPr>
        <w:spacing w:before="0" w:after="160" w:line="259" w:lineRule="auto"/>
        <w:rPr>
          <w:rFonts w:ascii="Calibri" w:hAnsi="Calibri"/>
          <w:sz w:val="22"/>
        </w:rPr>
      </w:pPr>
      <w:r>
        <w:br w:type="page"/>
      </w:r>
    </w:p>
    <w:p w14:paraId="2E596446" w14:textId="77777777" w:rsidR="00FB6590" w:rsidRDefault="00FB6590" w:rsidP="00FB6590">
      <w:pPr>
        <w:pStyle w:val="NoSpace"/>
      </w:pPr>
    </w:p>
    <w:p w14:paraId="335630C4" w14:textId="77777777" w:rsidR="00FB6590" w:rsidRPr="006A13ED" w:rsidRDefault="00FB6590" w:rsidP="00FB6590">
      <w:pPr>
        <w:pStyle w:val="NoSpace"/>
      </w:pPr>
      <w:bookmarkStart w:id="10" w:name="Section4Template"/>
      <w:bookmarkEnd w:id="10"/>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0790"/>
      </w:tblGrid>
      <w:tr w:rsidR="00FB6590" w14:paraId="1A1D6851" w14:textId="77777777" w:rsidTr="000A103B">
        <w:tc>
          <w:tcPr>
            <w:tcW w:w="10790" w:type="dxa"/>
          </w:tcPr>
          <w:p w14:paraId="20368D77" w14:textId="147D9D31" w:rsidR="009474E2" w:rsidRDefault="009474E2" w:rsidP="009474E2">
            <w:pPr>
              <w:pStyle w:val="NoSpace"/>
              <w:rPr>
                <w:rFonts w:ascii="Times New Roman" w:hAnsi="Times New Roman" w:cs="Times New Roman"/>
                <w:color w:val="4472C4" w:themeColor="accent5"/>
              </w:rPr>
            </w:pPr>
            <w:r w:rsidRPr="009112AB">
              <w:rPr>
                <w:rFonts w:ascii="Times New Roman" w:hAnsi="Times New Roman" w:cs="Times New Roman"/>
                <w:color w:val="4472C4" w:themeColor="accent5"/>
                <w:szCs w:val="22"/>
              </w:rPr>
              <w:t>EXAMPLE</w:t>
            </w:r>
            <w:r>
              <w:rPr>
                <w:rFonts w:ascii="Times New Roman" w:hAnsi="Times New Roman" w:cs="Times New Roman"/>
                <w:color w:val="4472C4" w:themeColor="accent5"/>
                <w:szCs w:val="22"/>
              </w:rPr>
              <w:t xml:space="preserve"> TEMPLATE, Section 4</w:t>
            </w:r>
            <w:r w:rsidRPr="009112AB">
              <w:rPr>
                <w:rFonts w:ascii="Times New Roman" w:hAnsi="Times New Roman" w:cs="Times New Roman"/>
                <w:color w:val="4472C4" w:themeColor="accent5"/>
                <w:szCs w:val="22"/>
              </w:rPr>
              <w:t>:</w:t>
            </w:r>
            <w:r>
              <w:rPr>
                <w:rFonts w:ascii="Times New Roman" w:hAnsi="Times New Roman" w:cs="Times New Roman"/>
                <w:color w:val="4472C4" w:themeColor="accent5"/>
                <w:szCs w:val="22"/>
              </w:rPr>
              <w:t xml:space="preserve"> </w:t>
            </w:r>
            <w:r>
              <w:rPr>
                <w:rFonts w:ascii="Times New Roman" w:hAnsi="Times New Roman" w:cs="Times New Roman"/>
                <w:color w:val="4472C4" w:themeColor="accent5"/>
              </w:rPr>
              <w:t xml:space="preserve">(Format is not mandatory, but </w:t>
            </w:r>
            <w:proofErr w:type="gramStart"/>
            <w:r>
              <w:rPr>
                <w:rFonts w:ascii="Times New Roman" w:hAnsi="Times New Roman" w:cs="Times New Roman"/>
                <w:color w:val="4472C4" w:themeColor="accent5"/>
              </w:rPr>
              <w:t>is meant</w:t>
            </w:r>
            <w:proofErr w:type="gramEnd"/>
            <w:r>
              <w:rPr>
                <w:rFonts w:ascii="Times New Roman" w:hAnsi="Times New Roman" w:cs="Times New Roman"/>
                <w:color w:val="4472C4" w:themeColor="accent5"/>
              </w:rPr>
              <w:t xml:space="preserve"> for guidance. Choose the approach that works for your program).</w:t>
            </w:r>
          </w:p>
          <w:p w14:paraId="7D19869F" w14:textId="67DDCEF7" w:rsidR="00FB6590" w:rsidRPr="006A13ED" w:rsidRDefault="009474E2" w:rsidP="009474E2">
            <w:pPr>
              <w:pStyle w:val="NoSpace"/>
            </w:pPr>
            <w:r w:rsidRPr="006A13ED">
              <w:t xml:space="preserve"> </w:t>
            </w:r>
          </w:p>
          <w:p w14:paraId="574E8BEE" w14:textId="77777777" w:rsidR="00FB6590" w:rsidRPr="000C20EB" w:rsidRDefault="00FB6590" w:rsidP="000A103B">
            <w:pPr>
              <w:pStyle w:val="NoSpace"/>
              <w:rPr>
                <w:rFonts w:ascii="Times New Roman" w:hAnsi="Times New Roman" w:cs="Times New Roman"/>
                <w:b/>
                <w:color w:val="4472C4" w:themeColor="accent5"/>
              </w:rPr>
            </w:pPr>
            <w:r w:rsidRPr="000C20EB">
              <w:rPr>
                <w:rFonts w:ascii="Times New Roman" w:hAnsi="Times New Roman" w:cs="Times New Roman"/>
                <w:b/>
                <w:color w:val="4472C4" w:themeColor="accent5"/>
              </w:rPr>
              <w:t>Civil Engineering B.S. Student Learning Outcomes Table</w:t>
            </w:r>
          </w:p>
          <w:p w14:paraId="7B5B0133" w14:textId="77777777" w:rsidR="00FB6590" w:rsidRPr="006A13ED" w:rsidRDefault="00FB6590" w:rsidP="000A103B">
            <w:pPr>
              <w:pStyle w:val="NoSpace"/>
            </w:pPr>
          </w:p>
          <w:p w14:paraId="6D49F643" w14:textId="77777777" w:rsidR="00FB6590" w:rsidRPr="000C20EB" w:rsidRDefault="00FB6590" w:rsidP="000A103B">
            <w:pPr>
              <w:pStyle w:val="NoSpace"/>
              <w:rPr>
                <w:rFonts w:ascii="Times New Roman" w:hAnsi="Times New Roman" w:cs="Times New Roman"/>
                <w:b/>
                <w:color w:val="4472C4" w:themeColor="accent5"/>
              </w:rPr>
            </w:pPr>
            <w:r w:rsidRPr="000C20EB">
              <w:rPr>
                <w:rFonts w:ascii="Times New Roman" w:hAnsi="Times New Roman" w:cs="Times New Roman"/>
                <w:b/>
                <w:color w:val="4472C4" w:themeColor="accent5"/>
              </w:rPr>
              <w:t>F – Foundation</w:t>
            </w:r>
          </w:p>
          <w:p w14:paraId="4979688B" w14:textId="77777777" w:rsidR="00FB6590" w:rsidRPr="000C20EB" w:rsidRDefault="00FB6590" w:rsidP="000A103B">
            <w:pPr>
              <w:pStyle w:val="NoSpace"/>
              <w:rPr>
                <w:rFonts w:ascii="Times New Roman" w:hAnsi="Times New Roman" w:cs="Times New Roman"/>
                <w:b/>
                <w:color w:val="4472C4" w:themeColor="accent5"/>
              </w:rPr>
            </w:pPr>
            <w:r w:rsidRPr="000C20EB">
              <w:rPr>
                <w:rFonts w:ascii="Times New Roman" w:hAnsi="Times New Roman" w:cs="Times New Roman"/>
                <w:b/>
                <w:color w:val="4472C4" w:themeColor="accent5"/>
              </w:rPr>
              <w:t>P – Practice</w:t>
            </w:r>
          </w:p>
          <w:p w14:paraId="51AC6E3E" w14:textId="77777777" w:rsidR="00FB6590" w:rsidRPr="000C20EB" w:rsidRDefault="00FB6590" w:rsidP="000A103B">
            <w:pPr>
              <w:pStyle w:val="NoSpace"/>
              <w:rPr>
                <w:rFonts w:ascii="Times New Roman" w:hAnsi="Times New Roman" w:cs="Times New Roman"/>
                <w:b/>
                <w:color w:val="4472C4" w:themeColor="accent5"/>
              </w:rPr>
            </w:pPr>
            <w:r w:rsidRPr="000C20EB">
              <w:rPr>
                <w:rFonts w:ascii="Times New Roman" w:hAnsi="Times New Roman" w:cs="Times New Roman"/>
                <w:b/>
                <w:color w:val="4472C4" w:themeColor="accent5"/>
              </w:rPr>
              <w:t xml:space="preserve">C – Capstone </w:t>
            </w:r>
          </w:p>
          <w:p w14:paraId="5F0E20E1" w14:textId="77777777" w:rsidR="00FB6590" w:rsidRPr="003A4FB2" w:rsidRDefault="00FB6590" w:rsidP="000A103B">
            <w:pPr>
              <w:pStyle w:val="NoSpace"/>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414"/>
              <w:gridCol w:w="720"/>
              <w:gridCol w:w="720"/>
              <w:gridCol w:w="720"/>
              <w:gridCol w:w="728"/>
              <w:gridCol w:w="728"/>
              <w:gridCol w:w="728"/>
              <w:gridCol w:w="728"/>
              <w:gridCol w:w="728"/>
              <w:gridCol w:w="728"/>
            </w:tblGrid>
            <w:tr w:rsidR="00FB6590" w:rsidRPr="00D87F39" w14:paraId="34DFF71E" w14:textId="77777777" w:rsidTr="000A103B">
              <w:trPr>
                <w:cantSplit/>
                <w:trHeight w:val="2960"/>
              </w:trPr>
              <w:tc>
                <w:tcPr>
                  <w:tcW w:w="1414" w:type="dxa"/>
                  <w:shd w:val="clear" w:color="auto" w:fill="FFC000" w:themeFill="accent4"/>
                </w:tcPr>
                <w:p w14:paraId="3C104835" w14:textId="77777777" w:rsidR="00FB6590" w:rsidRPr="000C20EB" w:rsidRDefault="00FB6590" w:rsidP="000A103B">
                  <w:pPr>
                    <w:pStyle w:val="NoSpace"/>
                    <w:rPr>
                      <w:rFonts w:ascii="Times New Roman" w:hAnsi="Times New Roman" w:cs="Times New Roman"/>
                      <w:b/>
                      <w:color w:val="4472C4" w:themeColor="accent5"/>
                    </w:rPr>
                  </w:pPr>
                  <w:r w:rsidRPr="000C20EB">
                    <w:rPr>
                      <w:rFonts w:ascii="Times New Roman" w:hAnsi="Times New Roman" w:cs="Times New Roman"/>
                      <w:b/>
                      <w:color w:val="4472C4" w:themeColor="accent5"/>
                    </w:rPr>
                    <w:t>COURSE</w:t>
                  </w:r>
                </w:p>
              </w:tc>
              <w:tc>
                <w:tcPr>
                  <w:tcW w:w="720" w:type="dxa"/>
                  <w:shd w:val="clear" w:color="auto" w:fill="FFC000" w:themeFill="accent4"/>
                  <w:textDirection w:val="btLr"/>
                </w:tcPr>
                <w:p w14:paraId="57AEE561" w14:textId="77777777" w:rsidR="00FB6590" w:rsidRPr="000C20EB" w:rsidRDefault="00FB6590" w:rsidP="000A103B">
                  <w:pPr>
                    <w:pStyle w:val="NoSpace"/>
                    <w:ind w:left="113" w:right="113"/>
                    <w:jc w:val="center"/>
                    <w:rPr>
                      <w:rFonts w:ascii="Times New Roman" w:hAnsi="Times New Roman" w:cs="Times New Roman"/>
                      <w:b/>
                      <w:color w:val="4472C4" w:themeColor="accent5"/>
                    </w:rPr>
                  </w:pPr>
                  <w:r w:rsidRPr="000C20EB">
                    <w:rPr>
                      <w:rFonts w:ascii="Times New Roman" w:hAnsi="Times New Roman" w:cs="Times New Roman"/>
                      <w:b/>
                      <w:color w:val="4472C4" w:themeColor="accent5"/>
                    </w:rPr>
                    <w:t>PSLO</w:t>
                  </w:r>
                  <w:r>
                    <w:rPr>
                      <w:rFonts w:ascii="Times New Roman" w:hAnsi="Times New Roman" w:cs="Times New Roman"/>
                      <w:b/>
                      <w:color w:val="4472C4" w:themeColor="accent5"/>
                    </w:rPr>
                    <w:t xml:space="preserve"> </w:t>
                  </w:r>
                  <w:r w:rsidRPr="000C20EB">
                    <w:rPr>
                      <w:rFonts w:ascii="Times New Roman" w:hAnsi="Times New Roman" w:cs="Times New Roman"/>
                      <w:b/>
                      <w:color w:val="4472C4" w:themeColor="accent5"/>
                    </w:rPr>
                    <w:t>1</w:t>
                  </w:r>
                </w:p>
              </w:tc>
              <w:tc>
                <w:tcPr>
                  <w:tcW w:w="720" w:type="dxa"/>
                  <w:shd w:val="clear" w:color="auto" w:fill="FFC000" w:themeFill="accent4"/>
                  <w:textDirection w:val="btLr"/>
                </w:tcPr>
                <w:p w14:paraId="6BA2A90E" w14:textId="77777777" w:rsidR="00FB6590" w:rsidRPr="000C20EB" w:rsidRDefault="00FB6590" w:rsidP="000A103B">
                  <w:pPr>
                    <w:pStyle w:val="NoSpace"/>
                    <w:ind w:left="113" w:right="113"/>
                    <w:jc w:val="center"/>
                    <w:rPr>
                      <w:rFonts w:ascii="Times New Roman" w:hAnsi="Times New Roman" w:cs="Times New Roman"/>
                      <w:b/>
                      <w:color w:val="4472C4" w:themeColor="accent5"/>
                    </w:rPr>
                  </w:pPr>
                  <w:r w:rsidRPr="000C20EB">
                    <w:rPr>
                      <w:rFonts w:ascii="Times New Roman" w:hAnsi="Times New Roman" w:cs="Times New Roman"/>
                      <w:b/>
                      <w:color w:val="4472C4" w:themeColor="accent5"/>
                    </w:rPr>
                    <w:t>PSLO</w:t>
                  </w:r>
                  <w:r>
                    <w:rPr>
                      <w:rFonts w:ascii="Times New Roman" w:hAnsi="Times New Roman" w:cs="Times New Roman"/>
                      <w:b/>
                      <w:color w:val="4472C4" w:themeColor="accent5"/>
                    </w:rPr>
                    <w:t xml:space="preserve"> </w:t>
                  </w:r>
                  <w:r w:rsidRPr="000C20EB">
                    <w:rPr>
                      <w:rFonts w:ascii="Times New Roman" w:hAnsi="Times New Roman" w:cs="Times New Roman"/>
                      <w:b/>
                      <w:color w:val="4472C4" w:themeColor="accent5"/>
                    </w:rPr>
                    <w:t>2</w:t>
                  </w:r>
                </w:p>
              </w:tc>
              <w:tc>
                <w:tcPr>
                  <w:tcW w:w="720" w:type="dxa"/>
                  <w:shd w:val="clear" w:color="auto" w:fill="FFC000" w:themeFill="accent4"/>
                  <w:textDirection w:val="btLr"/>
                </w:tcPr>
                <w:p w14:paraId="5A3C70BA" w14:textId="77777777" w:rsidR="00FB6590" w:rsidRPr="000C20EB" w:rsidRDefault="00FB6590" w:rsidP="000A103B">
                  <w:pPr>
                    <w:pStyle w:val="NoSpace"/>
                    <w:ind w:left="113" w:right="113"/>
                    <w:jc w:val="center"/>
                    <w:rPr>
                      <w:rFonts w:ascii="Times New Roman" w:hAnsi="Times New Roman" w:cs="Times New Roman"/>
                      <w:b/>
                      <w:color w:val="4472C4" w:themeColor="accent5"/>
                    </w:rPr>
                  </w:pPr>
                  <w:r w:rsidRPr="000C20EB">
                    <w:rPr>
                      <w:rFonts w:ascii="Times New Roman" w:hAnsi="Times New Roman" w:cs="Times New Roman"/>
                      <w:b/>
                      <w:color w:val="4472C4" w:themeColor="accent5"/>
                    </w:rPr>
                    <w:t>P</w:t>
                  </w:r>
                  <w:r>
                    <w:rPr>
                      <w:rFonts w:ascii="Times New Roman" w:hAnsi="Times New Roman" w:cs="Times New Roman"/>
                      <w:b/>
                      <w:color w:val="4472C4" w:themeColor="accent5"/>
                    </w:rPr>
                    <w:t xml:space="preserve">SLO </w:t>
                  </w:r>
                  <w:r w:rsidRPr="000C20EB">
                    <w:rPr>
                      <w:rFonts w:ascii="Times New Roman" w:hAnsi="Times New Roman" w:cs="Times New Roman"/>
                      <w:b/>
                      <w:color w:val="4472C4" w:themeColor="accent5"/>
                    </w:rPr>
                    <w:t>3</w:t>
                  </w:r>
                </w:p>
              </w:tc>
              <w:tc>
                <w:tcPr>
                  <w:tcW w:w="720" w:type="dxa"/>
                  <w:shd w:val="clear" w:color="auto" w:fill="FFC000" w:themeFill="accent4"/>
                  <w:textDirection w:val="btLr"/>
                </w:tcPr>
                <w:p w14:paraId="5BBD661C"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ESLO</w:t>
                  </w:r>
                </w:p>
                <w:p w14:paraId="0C033883" w14:textId="77777777" w:rsidR="00FB6590" w:rsidRPr="000C20EB"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1 - Communication</w:t>
                  </w:r>
                </w:p>
              </w:tc>
              <w:tc>
                <w:tcPr>
                  <w:tcW w:w="720" w:type="dxa"/>
                  <w:shd w:val="clear" w:color="auto" w:fill="FFC000" w:themeFill="accent4"/>
                  <w:textDirection w:val="btLr"/>
                </w:tcPr>
                <w:p w14:paraId="729BA220"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ESLO</w:t>
                  </w:r>
                </w:p>
                <w:p w14:paraId="57A789BA" w14:textId="77777777" w:rsidR="00FB6590" w:rsidRPr="000C20EB"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2 – Inquiry &amp; Analysis</w:t>
                  </w:r>
                </w:p>
              </w:tc>
              <w:tc>
                <w:tcPr>
                  <w:tcW w:w="720" w:type="dxa"/>
                  <w:shd w:val="clear" w:color="auto" w:fill="FFC000" w:themeFill="accent4"/>
                  <w:textDirection w:val="btLr"/>
                </w:tcPr>
                <w:p w14:paraId="515B982F"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ESLO</w:t>
                  </w:r>
                </w:p>
                <w:p w14:paraId="41EA2754"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3 – Ethical Reasoning</w:t>
                  </w:r>
                </w:p>
              </w:tc>
              <w:tc>
                <w:tcPr>
                  <w:tcW w:w="720" w:type="dxa"/>
                  <w:shd w:val="clear" w:color="auto" w:fill="FFC000" w:themeFill="accent4"/>
                  <w:textDirection w:val="btLr"/>
                </w:tcPr>
                <w:p w14:paraId="4EF39CB4"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ESLO</w:t>
                  </w:r>
                </w:p>
                <w:p w14:paraId="72CF8166"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4 – Quantitative Literacy</w:t>
                  </w:r>
                </w:p>
              </w:tc>
              <w:tc>
                <w:tcPr>
                  <w:tcW w:w="720" w:type="dxa"/>
                  <w:shd w:val="clear" w:color="auto" w:fill="FFC000" w:themeFill="accent4"/>
                  <w:textDirection w:val="btLr"/>
                </w:tcPr>
                <w:p w14:paraId="1DA4285B"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ESLO</w:t>
                  </w:r>
                </w:p>
                <w:p w14:paraId="3DAD001A"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5 - Teamwork</w:t>
                  </w:r>
                </w:p>
              </w:tc>
              <w:tc>
                <w:tcPr>
                  <w:tcW w:w="720" w:type="dxa"/>
                  <w:shd w:val="clear" w:color="auto" w:fill="FFC000" w:themeFill="accent4"/>
                  <w:textDirection w:val="btLr"/>
                </w:tcPr>
                <w:p w14:paraId="30E9C581"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ESLO</w:t>
                  </w:r>
                </w:p>
                <w:p w14:paraId="134ABA76" w14:textId="77777777" w:rsidR="00FB6590" w:rsidRDefault="00FB6590" w:rsidP="000A103B">
                  <w:pPr>
                    <w:pStyle w:val="NoSpace"/>
                    <w:ind w:left="113" w:right="113"/>
                    <w:jc w:val="center"/>
                    <w:rPr>
                      <w:rFonts w:ascii="Times New Roman" w:hAnsi="Times New Roman" w:cs="Times New Roman"/>
                      <w:b/>
                      <w:color w:val="4472C4" w:themeColor="accent5"/>
                    </w:rPr>
                  </w:pPr>
                  <w:r>
                    <w:rPr>
                      <w:rFonts w:ascii="Times New Roman" w:hAnsi="Times New Roman" w:cs="Times New Roman"/>
                      <w:b/>
                      <w:color w:val="4472C4" w:themeColor="accent5"/>
                    </w:rPr>
                    <w:t>6 – Diverse Perspectives</w:t>
                  </w:r>
                </w:p>
              </w:tc>
            </w:tr>
            <w:tr w:rsidR="00FB6590" w:rsidRPr="00D87F39" w14:paraId="24EC2CD0" w14:textId="77777777" w:rsidTr="000A103B">
              <w:trPr>
                <w:trHeight w:val="506"/>
              </w:trPr>
              <w:tc>
                <w:tcPr>
                  <w:tcW w:w="1414" w:type="dxa"/>
                </w:tcPr>
                <w:p w14:paraId="0F1800DC" w14:textId="77777777" w:rsidR="00FB6590" w:rsidRPr="00D87F39" w:rsidRDefault="00FB6590" w:rsidP="000A103B">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MATH 111</w:t>
                  </w:r>
                </w:p>
              </w:tc>
              <w:tc>
                <w:tcPr>
                  <w:tcW w:w="720" w:type="dxa"/>
                </w:tcPr>
                <w:p w14:paraId="26E5ABED" w14:textId="77777777" w:rsidR="00FB6590" w:rsidRPr="00D87F39" w:rsidRDefault="00FB6590" w:rsidP="000A103B">
                  <w:pPr>
                    <w:pStyle w:val="NoSpace"/>
                    <w:jc w:val="center"/>
                    <w:rPr>
                      <w:rFonts w:ascii="Times New Roman" w:hAnsi="Times New Roman" w:cs="Times New Roman"/>
                      <w:color w:val="4472C4" w:themeColor="accent5"/>
                    </w:rPr>
                  </w:pPr>
                  <w:r w:rsidRPr="00D87F39">
                    <w:rPr>
                      <w:rFonts w:ascii="Times New Roman" w:hAnsi="Times New Roman" w:cs="Times New Roman"/>
                      <w:color w:val="4472C4" w:themeColor="accent5"/>
                    </w:rPr>
                    <w:t>F</w:t>
                  </w:r>
                </w:p>
              </w:tc>
              <w:tc>
                <w:tcPr>
                  <w:tcW w:w="720" w:type="dxa"/>
                </w:tcPr>
                <w:p w14:paraId="540158D2"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52B95332"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2AB97603"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27F12A8E"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69FA5EC7"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4512E64A"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0119713D"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4819E828" w14:textId="77777777" w:rsidR="00FB6590" w:rsidRPr="00D87F39" w:rsidRDefault="00FB6590" w:rsidP="000A103B">
                  <w:pPr>
                    <w:pStyle w:val="NoSpace"/>
                    <w:jc w:val="center"/>
                    <w:rPr>
                      <w:rFonts w:ascii="Times New Roman" w:hAnsi="Times New Roman" w:cs="Times New Roman"/>
                      <w:color w:val="4472C4" w:themeColor="accent5"/>
                    </w:rPr>
                  </w:pPr>
                </w:p>
              </w:tc>
            </w:tr>
            <w:tr w:rsidR="00FB6590" w:rsidRPr="00D87F39" w14:paraId="1B670AB1" w14:textId="77777777" w:rsidTr="000A103B">
              <w:trPr>
                <w:trHeight w:val="506"/>
              </w:trPr>
              <w:tc>
                <w:tcPr>
                  <w:tcW w:w="1414" w:type="dxa"/>
                </w:tcPr>
                <w:p w14:paraId="137FE42F" w14:textId="77777777" w:rsidR="00FB6590" w:rsidRPr="00D87F39" w:rsidRDefault="00FB6590" w:rsidP="000A103B">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WRI 121</w:t>
                  </w:r>
                </w:p>
              </w:tc>
              <w:tc>
                <w:tcPr>
                  <w:tcW w:w="720" w:type="dxa"/>
                </w:tcPr>
                <w:p w14:paraId="2C619087"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35F26063" w14:textId="77777777" w:rsidR="00FB6590" w:rsidRPr="00D87F39" w:rsidRDefault="00FB6590" w:rsidP="000A103B">
                  <w:pPr>
                    <w:pStyle w:val="NoSpace"/>
                    <w:jc w:val="center"/>
                    <w:rPr>
                      <w:rFonts w:ascii="Times New Roman" w:hAnsi="Times New Roman" w:cs="Times New Roman"/>
                      <w:color w:val="4472C4" w:themeColor="accent5"/>
                    </w:rPr>
                  </w:pPr>
                  <w:r w:rsidRPr="00D87F39">
                    <w:rPr>
                      <w:rFonts w:ascii="Times New Roman" w:hAnsi="Times New Roman" w:cs="Times New Roman"/>
                      <w:color w:val="4472C4" w:themeColor="accent5"/>
                    </w:rPr>
                    <w:t>F</w:t>
                  </w:r>
                </w:p>
              </w:tc>
              <w:tc>
                <w:tcPr>
                  <w:tcW w:w="720" w:type="dxa"/>
                </w:tcPr>
                <w:p w14:paraId="2E688B89"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7BBDCAE0" w14:textId="77777777" w:rsidR="00FB6590" w:rsidRPr="00D87F39" w:rsidRDefault="00FB6590" w:rsidP="000A103B">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20" w:type="dxa"/>
                </w:tcPr>
                <w:p w14:paraId="3B1CF7D9"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615D1F10"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4C7DA3D8"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0B03790D"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1F47AA90" w14:textId="77777777" w:rsidR="00FB6590" w:rsidRPr="00D87F39" w:rsidRDefault="00FB6590" w:rsidP="000A103B">
                  <w:pPr>
                    <w:pStyle w:val="NoSpace"/>
                    <w:jc w:val="center"/>
                    <w:rPr>
                      <w:rFonts w:ascii="Times New Roman" w:hAnsi="Times New Roman" w:cs="Times New Roman"/>
                      <w:color w:val="4472C4" w:themeColor="accent5"/>
                    </w:rPr>
                  </w:pPr>
                </w:p>
              </w:tc>
            </w:tr>
            <w:tr w:rsidR="00FB6590" w:rsidRPr="00D87F39" w14:paraId="4F536B5A" w14:textId="77777777" w:rsidTr="000A103B">
              <w:trPr>
                <w:trHeight w:val="506"/>
              </w:trPr>
              <w:tc>
                <w:tcPr>
                  <w:tcW w:w="1414" w:type="dxa"/>
                </w:tcPr>
                <w:p w14:paraId="5B11DA80" w14:textId="77777777" w:rsidR="00FB6590" w:rsidRPr="00D87F39" w:rsidRDefault="00FB6590" w:rsidP="000A103B">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SPE 111</w:t>
                  </w:r>
                </w:p>
              </w:tc>
              <w:tc>
                <w:tcPr>
                  <w:tcW w:w="720" w:type="dxa"/>
                </w:tcPr>
                <w:p w14:paraId="56F8552A"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0FE7FEFB"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522DAB0A" w14:textId="77777777" w:rsidR="00FB6590" w:rsidRPr="00D87F39" w:rsidRDefault="00FB6590" w:rsidP="000A103B">
                  <w:pPr>
                    <w:pStyle w:val="NoSpace"/>
                    <w:jc w:val="center"/>
                    <w:rPr>
                      <w:rFonts w:ascii="Times New Roman" w:hAnsi="Times New Roman" w:cs="Times New Roman"/>
                      <w:color w:val="4472C4" w:themeColor="accent5"/>
                    </w:rPr>
                  </w:pPr>
                  <w:r w:rsidRPr="00D87F39">
                    <w:rPr>
                      <w:rFonts w:ascii="Times New Roman" w:hAnsi="Times New Roman" w:cs="Times New Roman"/>
                      <w:color w:val="4472C4" w:themeColor="accent5"/>
                    </w:rPr>
                    <w:t>P</w:t>
                  </w:r>
                </w:p>
              </w:tc>
              <w:tc>
                <w:tcPr>
                  <w:tcW w:w="720" w:type="dxa"/>
                </w:tcPr>
                <w:p w14:paraId="3D077FE4" w14:textId="77777777" w:rsidR="00FB6590" w:rsidRPr="00D87F39" w:rsidRDefault="00FB6590" w:rsidP="000A103B">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F</w:t>
                  </w:r>
                </w:p>
              </w:tc>
              <w:tc>
                <w:tcPr>
                  <w:tcW w:w="720" w:type="dxa"/>
                </w:tcPr>
                <w:p w14:paraId="63C21ED3"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29256C0E"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1BAF220A"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28B9A204"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748938C2" w14:textId="77777777" w:rsidR="00FB6590" w:rsidRPr="00D87F39" w:rsidRDefault="00FB6590" w:rsidP="000A103B">
                  <w:pPr>
                    <w:pStyle w:val="NoSpace"/>
                    <w:jc w:val="center"/>
                    <w:rPr>
                      <w:rFonts w:ascii="Times New Roman" w:hAnsi="Times New Roman" w:cs="Times New Roman"/>
                      <w:color w:val="4472C4" w:themeColor="accent5"/>
                    </w:rPr>
                  </w:pPr>
                </w:p>
              </w:tc>
            </w:tr>
            <w:tr w:rsidR="00FB6590" w:rsidRPr="00D87F39" w14:paraId="358F645B" w14:textId="77777777" w:rsidTr="000A103B">
              <w:trPr>
                <w:trHeight w:val="506"/>
              </w:trPr>
              <w:tc>
                <w:tcPr>
                  <w:tcW w:w="1414" w:type="dxa"/>
                </w:tcPr>
                <w:p w14:paraId="4E4A45B8" w14:textId="77777777" w:rsidR="00FB6590" w:rsidRPr="00D87F39" w:rsidRDefault="00FB6590" w:rsidP="000A103B">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ENGR 101</w:t>
                  </w:r>
                </w:p>
              </w:tc>
              <w:tc>
                <w:tcPr>
                  <w:tcW w:w="720" w:type="dxa"/>
                </w:tcPr>
                <w:p w14:paraId="12617E83"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413F12D3"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2BC1FB13"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4BC9DA40" w14:textId="77777777" w:rsidR="00FB6590" w:rsidRPr="00D87F39" w:rsidRDefault="00FB6590" w:rsidP="000A103B">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20" w:type="dxa"/>
                </w:tcPr>
                <w:p w14:paraId="19C694A1"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7240B3FC"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3745C009"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09E4EBEB"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2E3B5743" w14:textId="77777777" w:rsidR="00FB6590" w:rsidRPr="00D87F39" w:rsidRDefault="00FB6590" w:rsidP="000A103B">
                  <w:pPr>
                    <w:pStyle w:val="NoSpace"/>
                    <w:jc w:val="center"/>
                    <w:rPr>
                      <w:rFonts w:ascii="Times New Roman" w:hAnsi="Times New Roman" w:cs="Times New Roman"/>
                      <w:color w:val="4472C4" w:themeColor="accent5"/>
                    </w:rPr>
                  </w:pPr>
                </w:p>
              </w:tc>
            </w:tr>
            <w:tr w:rsidR="00FB6590" w:rsidRPr="00D87F39" w14:paraId="4FD8877E" w14:textId="77777777" w:rsidTr="000A103B">
              <w:trPr>
                <w:trHeight w:val="506"/>
              </w:trPr>
              <w:tc>
                <w:tcPr>
                  <w:tcW w:w="1414" w:type="dxa"/>
                </w:tcPr>
                <w:p w14:paraId="5909C7AE" w14:textId="77777777" w:rsidR="00FB6590" w:rsidRPr="00D87F39" w:rsidRDefault="00FB6590" w:rsidP="000A103B">
                  <w:pPr>
                    <w:pStyle w:val="NoSpace"/>
                    <w:rPr>
                      <w:rFonts w:ascii="Times New Roman" w:hAnsi="Times New Roman" w:cs="Times New Roman"/>
                      <w:color w:val="4472C4" w:themeColor="accent5"/>
                    </w:rPr>
                  </w:pPr>
                  <w:r w:rsidRPr="00D87F39">
                    <w:rPr>
                      <w:rFonts w:ascii="Times New Roman" w:hAnsi="Times New Roman" w:cs="Times New Roman"/>
                      <w:color w:val="4472C4" w:themeColor="accent5"/>
                    </w:rPr>
                    <w:t>CIV 100</w:t>
                  </w:r>
                </w:p>
              </w:tc>
              <w:tc>
                <w:tcPr>
                  <w:tcW w:w="720" w:type="dxa"/>
                </w:tcPr>
                <w:p w14:paraId="673E4922"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5B887EE8"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1E797728"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34DCEA16"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1A0D1C72" w14:textId="77777777" w:rsidR="00FB6590" w:rsidRPr="00D87F39" w:rsidRDefault="00FB6590" w:rsidP="000A103B">
                  <w:pPr>
                    <w:pStyle w:val="NoSpace"/>
                    <w:jc w:val="center"/>
                    <w:rPr>
                      <w:rFonts w:ascii="Times New Roman" w:hAnsi="Times New Roman" w:cs="Times New Roman"/>
                      <w:color w:val="4472C4" w:themeColor="accent5"/>
                    </w:rPr>
                  </w:pPr>
                  <w:r>
                    <w:rPr>
                      <w:rFonts w:ascii="Times New Roman" w:hAnsi="Times New Roman" w:cs="Times New Roman"/>
                      <w:color w:val="4472C4" w:themeColor="accent5"/>
                    </w:rPr>
                    <w:t>P</w:t>
                  </w:r>
                </w:p>
              </w:tc>
              <w:tc>
                <w:tcPr>
                  <w:tcW w:w="720" w:type="dxa"/>
                </w:tcPr>
                <w:p w14:paraId="0408FBB6"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67AD34BB"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7ACCCBF0" w14:textId="77777777" w:rsidR="00FB6590" w:rsidRPr="00D87F39" w:rsidRDefault="00FB6590" w:rsidP="000A103B">
                  <w:pPr>
                    <w:pStyle w:val="NoSpace"/>
                    <w:jc w:val="center"/>
                    <w:rPr>
                      <w:rFonts w:ascii="Times New Roman" w:hAnsi="Times New Roman" w:cs="Times New Roman"/>
                      <w:color w:val="4472C4" w:themeColor="accent5"/>
                    </w:rPr>
                  </w:pPr>
                </w:p>
              </w:tc>
              <w:tc>
                <w:tcPr>
                  <w:tcW w:w="720" w:type="dxa"/>
                </w:tcPr>
                <w:p w14:paraId="1DB8A682" w14:textId="77777777" w:rsidR="00FB6590" w:rsidRPr="00D87F39" w:rsidRDefault="00FB6590" w:rsidP="000A103B">
                  <w:pPr>
                    <w:pStyle w:val="NoSpace"/>
                    <w:jc w:val="center"/>
                    <w:rPr>
                      <w:rFonts w:ascii="Times New Roman" w:hAnsi="Times New Roman" w:cs="Times New Roman"/>
                      <w:color w:val="4472C4" w:themeColor="accent5"/>
                    </w:rPr>
                  </w:pPr>
                </w:p>
              </w:tc>
            </w:tr>
          </w:tbl>
          <w:p w14:paraId="40D2C471" w14:textId="77777777" w:rsidR="00FB6590" w:rsidRDefault="00FB6590" w:rsidP="000A103B">
            <w:pPr>
              <w:pStyle w:val="NoSpace"/>
            </w:pPr>
          </w:p>
          <w:p w14:paraId="70C6EA74" w14:textId="77777777" w:rsidR="00FB6590" w:rsidRDefault="00FB6590" w:rsidP="000A103B">
            <w:pPr>
              <w:pStyle w:val="NoSpace"/>
            </w:pPr>
          </w:p>
        </w:tc>
      </w:tr>
    </w:tbl>
    <w:p w14:paraId="7537AEC9" w14:textId="77777777" w:rsidR="00FB6590" w:rsidRDefault="00FB6590" w:rsidP="00FB6590">
      <w:pPr>
        <w:pStyle w:val="NoSpace"/>
      </w:pPr>
    </w:p>
    <w:p w14:paraId="64B3EAA2" w14:textId="7423DA0A" w:rsidR="006A01E3" w:rsidRDefault="006A01E3">
      <w:pPr>
        <w:spacing w:before="0" w:after="160" w:line="259" w:lineRule="auto"/>
        <w:rPr>
          <w:rFonts w:ascii="Calibri" w:eastAsia="Times New Roman" w:hAnsi="Calibri" w:cs="Times New Roman"/>
          <w:sz w:val="22"/>
          <w:szCs w:val="22"/>
        </w:rPr>
      </w:pPr>
      <w:r>
        <w:br w:type="page"/>
      </w:r>
    </w:p>
    <w:p w14:paraId="1E70A925" w14:textId="77777777" w:rsidR="00FB6590" w:rsidRDefault="00FB6590" w:rsidP="00FB6590">
      <w:pPr>
        <w:pStyle w:val="NoSpacing"/>
      </w:pPr>
      <w:bookmarkStart w:id="11" w:name="Section5Template"/>
      <w:bookmarkEnd w:id="11"/>
    </w:p>
    <w:p w14:paraId="653D2576" w14:textId="77777777" w:rsidR="00FB6590" w:rsidRDefault="00FB6590" w:rsidP="00FB6590">
      <w:pPr>
        <w:pStyle w:val="NoSpacing"/>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0790"/>
      </w:tblGrid>
      <w:tr w:rsidR="00FB6590" w14:paraId="109C1776" w14:textId="77777777" w:rsidTr="000A103B">
        <w:tc>
          <w:tcPr>
            <w:tcW w:w="10790" w:type="dxa"/>
          </w:tcPr>
          <w:p w14:paraId="7BB96C7F" w14:textId="7302B06B" w:rsidR="009474E2" w:rsidRDefault="009474E2" w:rsidP="009474E2">
            <w:pPr>
              <w:pStyle w:val="NoSpace"/>
              <w:rPr>
                <w:rFonts w:ascii="Times New Roman" w:hAnsi="Times New Roman" w:cs="Times New Roman"/>
                <w:color w:val="4472C4" w:themeColor="accent5"/>
              </w:rPr>
            </w:pPr>
            <w:r w:rsidRPr="009112AB">
              <w:rPr>
                <w:rFonts w:ascii="Times New Roman" w:hAnsi="Times New Roman" w:cs="Times New Roman"/>
                <w:color w:val="4472C4" w:themeColor="accent5"/>
                <w:szCs w:val="22"/>
              </w:rPr>
              <w:t>EXAMPLE</w:t>
            </w:r>
            <w:r>
              <w:rPr>
                <w:rFonts w:ascii="Times New Roman" w:hAnsi="Times New Roman" w:cs="Times New Roman"/>
                <w:color w:val="4472C4" w:themeColor="accent5"/>
                <w:szCs w:val="22"/>
              </w:rPr>
              <w:t xml:space="preserve"> TEMPLATE, Section 5</w:t>
            </w:r>
            <w:r w:rsidRPr="009112AB">
              <w:rPr>
                <w:rFonts w:ascii="Times New Roman" w:hAnsi="Times New Roman" w:cs="Times New Roman"/>
                <w:color w:val="4472C4" w:themeColor="accent5"/>
                <w:szCs w:val="22"/>
              </w:rPr>
              <w:t>:</w:t>
            </w:r>
            <w:r>
              <w:rPr>
                <w:rFonts w:ascii="Times New Roman" w:hAnsi="Times New Roman" w:cs="Times New Roman"/>
                <w:color w:val="4472C4" w:themeColor="accent5"/>
                <w:szCs w:val="22"/>
              </w:rPr>
              <w:t xml:space="preserve"> </w:t>
            </w:r>
            <w:r>
              <w:rPr>
                <w:rFonts w:ascii="Times New Roman" w:hAnsi="Times New Roman" w:cs="Times New Roman"/>
                <w:color w:val="4472C4" w:themeColor="accent5"/>
              </w:rPr>
              <w:t xml:space="preserve">(Format is not mandatory, but </w:t>
            </w:r>
            <w:proofErr w:type="gramStart"/>
            <w:r>
              <w:rPr>
                <w:rFonts w:ascii="Times New Roman" w:hAnsi="Times New Roman" w:cs="Times New Roman"/>
                <w:color w:val="4472C4" w:themeColor="accent5"/>
              </w:rPr>
              <w:t>is meant</w:t>
            </w:r>
            <w:proofErr w:type="gramEnd"/>
            <w:r>
              <w:rPr>
                <w:rFonts w:ascii="Times New Roman" w:hAnsi="Times New Roman" w:cs="Times New Roman"/>
                <w:color w:val="4472C4" w:themeColor="accent5"/>
              </w:rPr>
              <w:t xml:space="preserve"> for guidance. Choose the approach that works for your program).</w:t>
            </w:r>
          </w:p>
          <w:p w14:paraId="3CADC4CD" w14:textId="13843CC6" w:rsidR="00FB6590" w:rsidRPr="00B952DE" w:rsidRDefault="009474E2" w:rsidP="009474E2">
            <w:pPr>
              <w:pStyle w:val="NoSpace"/>
            </w:pPr>
            <w:r w:rsidRPr="00B952DE">
              <w:t xml:space="preserve"> </w:t>
            </w:r>
          </w:p>
          <w:p w14:paraId="7163C8B5" w14:textId="77777777" w:rsidR="00FB6590" w:rsidRPr="00B952DE" w:rsidRDefault="00FB6590" w:rsidP="000A103B">
            <w:pPr>
              <w:pStyle w:val="NoSpacing"/>
              <w:rPr>
                <w:rFonts w:ascii="Times New Roman" w:hAnsi="Times New Roman"/>
                <w:b/>
                <w:bCs/>
                <w:color w:val="4472C4" w:themeColor="accent5"/>
              </w:rPr>
            </w:pPr>
            <w:r w:rsidRPr="00B952DE">
              <w:rPr>
                <w:rFonts w:ascii="Times New Roman" w:hAnsi="Times New Roman"/>
                <w:b/>
                <w:bCs/>
                <w:color w:val="4472C4" w:themeColor="accent5"/>
              </w:rPr>
              <w:t>Civil Engineering B.S.</w:t>
            </w:r>
            <w:r>
              <w:rPr>
                <w:rFonts w:ascii="Times New Roman" w:hAnsi="Times New Roman"/>
                <w:b/>
                <w:bCs/>
                <w:color w:val="4472C4" w:themeColor="accent5"/>
              </w:rPr>
              <w:t xml:space="preserve"> Cycle for</w:t>
            </w:r>
            <w:r w:rsidRPr="00B952DE">
              <w:rPr>
                <w:rFonts w:ascii="Times New Roman" w:hAnsi="Times New Roman"/>
                <w:b/>
                <w:bCs/>
                <w:color w:val="4472C4" w:themeColor="accent5"/>
              </w:rPr>
              <w:t xml:space="preserve"> PSLO</w:t>
            </w:r>
            <w:r>
              <w:rPr>
                <w:rFonts w:ascii="Times New Roman" w:hAnsi="Times New Roman"/>
                <w:b/>
                <w:bCs/>
                <w:color w:val="4472C4" w:themeColor="accent5"/>
              </w:rPr>
              <w:t>s</w:t>
            </w:r>
            <w:r w:rsidRPr="00B952DE">
              <w:rPr>
                <w:rFonts w:ascii="Times New Roman" w:hAnsi="Times New Roman"/>
                <w:b/>
                <w:bCs/>
                <w:color w:val="4472C4" w:themeColor="accent5"/>
              </w:rPr>
              <w:t xml:space="preserve"> and ESLO</w:t>
            </w:r>
            <w:r>
              <w:rPr>
                <w:rFonts w:ascii="Times New Roman" w:hAnsi="Times New Roman"/>
                <w:b/>
                <w:bCs/>
                <w:color w:val="4472C4" w:themeColor="accent5"/>
              </w:rPr>
              <w:t>s</w:t>
            </w:r>
          </w:p>
          <w:p w14:paraId="1C17B899" w14:textId="77777777" w:rsidR="00FB6590" w:rsidRPr="00B952DE" w:rsidRDefault="00FB6590" w:rsidP="000A103B">
            <w:pPr>
              <w:pStyle w:val="NoSpacing"/>
              <w:rPr>
                <w:rFonts w:ascii="Times New Roman" w:hAnsi="Times New Roman"/>
                <w:bCs/>
                <w:color w:val="4472C4" w:themeColor="accent5"/>
              </w:rPr>
            </w:pPr>
          </w:p>
          <w:tbl>
            <w:tblPr>
              <w:tblStyle w:val="TableGrid"/>
              <w:tblW w:w="0" w:type="auto"/>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155"/>
              <w:gridCol w:w="2799"/>
              <w:gridCol w:w="2799"/>
              <w:gridCol w:w="2799"/>
            </w:tblGrid>
            <w:tr w:rsidR="00FB6590" w:rsidRPr="00B952DE" w14:paraId="071C19BE" w14:textId="77777777" w:rsidTr="000A103B">
              <w:tc>
                <w:tcPr>
                  <w:tcW w:w="1155" w:type="dxa"/>
                  <w:shd w:val="clear" w:color="auto" w:fill="FFC000" w:themeFill="accent4"/>
                </w:tcPr>
                <w:p w14:paraId="55118E56" w14:textId="77777777" w:rsidR="00FB6590" w:rsidRPr="000C20EB" w:rsidRDefault="00FB6590" w:rsidP="000A103B">
                  <w:pPr>
                    <w:pStyle w:val="NoSpacing"/>
                    <w:rPr>
                      <w:rFonts w:ascii="Times New Roman" w:hAnsi="Times New Roman"/>
                      <w:b/>
                      <w:bCs/>
                      <w:color w:val="4472C4" w:themeColor="accent5"/>
                    </w:rPr>
                  </w:pPr>
                  <w:r w:rsidRPr="000C20EB">
                    <w:rPr>
                      <w:rFonts w:ascii="Times New Roman" w:hAnsi="Times New Roman"/>
                      <w:b/>
                      <w:bCs/>
                      <w:color w:val="4472C4" w:themeColor="accent5"/>
                    </w:rPr>
                    <w:t>Outcome</w:t>
                  </w:r>
                </w:p>
              </w:tc>
              <w:tc>
                <w:tcPr>
                  <w:tcW w:w="2799" w:type="dxa"/>
                  <w:shd w:val="clear" w:color="auto" w:fill="FFC000" w:themeFill="accent4"/>
                </w:tcPr>
                <w:p w14:paraId="1D8E6165" w14:textId="77777777" w:rsidR="00FB6590" w:rsidRPr="000C20EB" w:rsidRDefault="00FB6590" w:rsidP="000A103B">
                  <w:pPr>
                    <w:pStyle w:val="NoSpacing"/>
                    <w:rPr>
                      <w:rFonts w:ascii="Times New Roman" w:hAnsi="Times New Roman"/>
                      <w:b/>
                      <w:bCs/>
                      <w:color w:val="4472C4" w:themeColor="accent5"/>
                    </w:rPr>
                  </w:pPr>
                  <w:r w:rsidRPr="000C20EB">
                    <w:rPr>
                      <w:rFonts w:ascii="Times New Roman" w:hAnsi="Times New Roman"/>
                      <w:b/>
                      <w:bCs/>
                      <w:color w:val="4472C4" w:themeColor="accent5"/>
                    </w:rPr>
                    <w:t>2017-18</w:t>
                  </w:r>
                </w:p>
              </w:tc>
              <w:tc>
                <w:tcPr>
                  <w:tcW w:w="2799" w:type="dxa"/>
                  <w:shd w:val="clear" w:color="auto" w:fill="FFC000" w:themeFill="accent4"/>
                </w:tcPr>
                <w:p w14:paraId="7A3B2599" w14:textId="77777777" w:rsidR="00FB6590" w:rsidRPr="000C20EB" w:rsidRDefault="00FB6590" w:rsidP="000A103B">
                  <w:pPr>
                    <w:pStyle w:val="NoSpacing"/>
                    <w:rPr>
                      <w:rFonts w:ascii="Times New Roman" w:hAnsi="Times New Roman"/>
                      <w:b/>
                      <w:bCs/>
                      <w:color w:val="4472C4" w:themeColor="accent5"/>
                    </w:rPr>
                  </w:pPr>
                  <w:r w:rsidRPr="000C20EB">
                    <w:rPr>
                      <w:rFonts w:ascii="Times New Roman" w:hAnsi="Times New Roman"/>
                      <w:b/>
                      <w:bCs/>
                      <w:color w:val="4472C4" w:themeColor="accent5"/>
                    </w:rPr>
                    <w:t>2018-19</w:t>
                  </w:r>
                </w:p>
              </w:tc>
              <w:tc>
                <w:tcPr>
                  <w:tcW w:w="2799" w:type="dxa"/>
                  <w:shd w:val="clear" w:color="auto" w:fill="FFC000" w:themeFill="accent4"/>
                </w:tcPr>
                <w:p w14:paraId="4A1E4A7A" w14:textId="77777777" w:rsidR="00FB6590" w:rsidRPr="000C20EB" w:rsidRDefault="00FB6590" w:rsidP="000A103B">
                  <w:pPr>
                    <w:pStyle w:val="NoSpacing"/>
                    <w:rPr>
                      <w:rFonts w:ascii="Times New Roman" w:hAnsi="Times New Roman"/>
                      <w:b/>
                      <w:bCs/>
                      <w:color w:val="4472C4" w:themeColor="accent5"/>
                    </w:rPr>
                  </w:pPr>
                  <w:r w:rsidRPr="000C20EB">
                    <w:rPr>
                      <w:rFonts w:ascii="Times New Roman" w:hAnsi="Times New Roman"/>
                      <w:b/>
                      <w:bCs/>
                      <w:color w:val="4472C4" w:themeColor="accent5"/>
                    </w:rPr>
                    <w:t>2019-20</w:t>
                  </w:r>
                </w:p>
              </w:tc>
            </w:tr>
            <w:tr w:rsidR="00FB6590" w:rsidRPr="00B952DE" w14:paraId="19EE1F84" w14:textId="77777777" w:rsidTr="000A103B">
              <w:tc>
                <w:tcPr>
                  <w:tcW w:w="1155" w:type="dxa"/>
                  <w:shd w:val="clear" w:color="auto" w:fill="FFC000" w:themeFill="accent4"/>
                </w:tcPr>
                <w:p w14:paraId="5C144552" w14:textId="77777777" w:rsidR="00FB6590" w:rsidRPr="000C20EB" w:rsidRDefault="00FB6590" w:rsidP="000A103B">
                  <w:pPr>
                    <w:pStyle w:val="NoSpacing"/>
                    <w:rPr>
                      <w:rFonts w:ascii="Times New Roman" w:hAnsi="Times New Roman"/>
                      <w:b/>
                      <w:bCs/>
                      <w:color w:val="4472C4" w:themeColor="accent5"/>
                    </w:rPr>
                  </w:pPr>
                  <w:r w:rsidRPr="000C20EB">
                    <w:rPr>
                      <w:rFonts w:ascii="Times New Roman" w:hAnsi="Times New Roman"/>
                      <w:b/>
                      <w:bCs/>
                      <w:color w:val="4472C4" w:themeColor="accent5"/>
                    </w:rPr>
                    <w:t>PSLO 1</w:t>
                  </w:r>
                </w:p>
              </w:tc>
              <w:tc>
                <w:tcPr>
                  <w:tcW w:w="2799" w:type="dxa"/>
                </w:tcPr>
                <w:p w14:paraId="10B43694"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100</w:t>
                  </w:r>
                </w:p>
                <w:p w14:paraId="6C9E92CC"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105</w:t>
                  </w:r>
                </w:p>
                <w:p w14:paraId="1A727D72"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Indirect Student Exit Survey</w:t>
                  </w:r>
                </w:p>
              </w:tc>
              <w:tc>
                <w:tcPr>
                  <w:tcW w:w="2799" w:type="dxa"/>
                </w:tcPr>
                <w:p w14:paraId="35433018"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6D98CC9A" w14:textId="77777777" w:rsidR="00FB6590" w:rsidRPr="00B952DE" w:rsidRDefault="00FB6590" w:rsidP="000A103B">
                  <w:pPr>
                    <w:pStyle w:val="NoSpacing"/>
                    <w:rPr>
                      <w:rFonts w:ascii="Times New Roman" w:hAnsi="Times New Roman"/>
                      <w:bCs/>
                      <w:color w:val="4472C4" w:themeColor="accent5"/>
                    </w:rPr>
                  </w:pPr>
                </w:p>
              </w:tc>
            </w:tr>
            <w:tr w:rsidR="00FB6590" w:rsidRPr="00B952DE" w14:paraId="645F7987" w14:textId="77777777" w:rsidTr="000A103B">
              <w:tc>
                <w:tcPr>
                  <w:tcW w:w="1155" w:type="dxa"/>
                  <w:shd w:val="clear" w:color="auto" w:fill="FFC000" w:themeFill="accent4"/>
                </w:tcPr>
                <w:p w14:paraId="5F3BD043" w14:textId="77777777" w:rsidR="00FB6590" w:rsidRPr="000C20EB" w:rsidRDefault="00FB6590" w:rsidP="000A103B">
                  <w:pPr>
                    <w:pStyle w:val="NoSpacing"/>
                    <w:rPr>
                      <w:rFonts w:ascii="Times New Roman" w:hAnsi="Times New Roman"/>
                      <w:b/>
                      <w:bCs/>
                      <w:color w:val="4472C4" w:themeColor="accent5"/>
                    </w:rPr>
                  </w:pPr>
                  <w:r w:rsidRPr="000C20EB">
                    <w:rPr>
                      <w:rFonts w:ascii="Times New Roman" w:hAnsi="Times New Roman"/>
                      <w:b/>
                      <w:bCs/>
                      <w:color w:val="4472C4" w:themeColor="accent5"/>
                    </w:rPr>
                    <w:t>PSLO 2</w:t>
                  </w:r>
                </w:p>
              </w:tc>
              <w:tc>
                <w:tcPr>
                  <w:tcW w:w="2799" w:type="dxa"/>
                </w:tcPr>
                <w:p w14:paraId="14B174DB"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76DCB937"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100</w:t>
                  </w:r>
                </w:p>
                <w:p w14:paraId="0CBA7403"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105</w:t>
                  </w:r>
                </w:p>
                <w:p w14:paraId="68014279"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Indirect Student Exit Survey</w:t>
                  </w:r>
                </w:p>
              </w:tc>
              <w:tc>
                <w:tcPr>
                  <w:tcW w:w="2799" w:type="dxa"/>
                </w:tcPr>
                <w:p w14:paraId="135FFC51" w14:textId="77777777" w:rsidR="00FB6590" w:rsidRPr="00B952DE" w:rsidRDefault="00FB6590" w:rsidP="000A103B">
                  <w:pPr>
                    <w:pStyle w:val="NoSpacing"/>
                    <w:rPr>
                      <w:rFonts w:ascii="Times New Roman" w:hAnsi="Times New Roman"/>
                      <w:bCs/>
                      <w:color w:val="4472C4" w:themeColor="accent5"/>
                    </w:rPr>
                  </w:pPr>
                </w:p>
              </w:tc>
            </w:tr>
            <w:tr w:rsidR="00FB6590" w:rsidRPr="00B952DE" w14:paraId="0ADF328B" w14:textId="77777777" w:rsidTr="000A103B">
              <w:tc>
                <w:tcPr>
                  <w:tcW w:w="1155" w:type="dxa"/>
                  <w:shd w:val="clear" w:color="auto" w:fill="FFC000" w:themeFill="accent4"/>
                </w:tcPr>
                <w:p w14:paraId="3DC62289" w14:textId="77777777" w:rsidR="00FB6590" w:rsidRPr="000C20EB" w:rsidRDefault="00FB6590" w:rsidP="000A103B">
                  <w:pPr>
                    <w:pStyle w:val="NoSpacing"/>
                    <w:rPr>
                      <w:rFonts w:ascii="Times New Roman" w:hAnsi="Times New Roman"/>
                      <w:b/>
                      <w:bCs/>
                      <w:color w:val="4472C4" w:themeColor="accent5"/>
                    </w:rPr>
                  </w:pPr>
                  <w:r w:rsidRPr="000C20EB">
                    <w:rPr>
                      <w:rFonts w:ascii="Times New Roman" w:hAnsi="Times New Roman"/>
                      <w:b/>
                      <w:bCs/>
                      <w:color w:val="4472C4" w:themeColor="accent5"/>
                    </w:rPr>
                    <w:t>PSLO 3</w:t>
                  </w:r>
                </w:p>
              </w:tc>
              <w:tc>
                <w:tcPr>
                  <w:tcW w:w="2799" w:type="dxa"/>
                </w:tcPr>
                <w:p w14:paraId="7527AA39"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0DBA3F5A"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3D1D0FE0"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100</w:t>
                  </w:r>
                </w:p>
                <w:p w14:paraId="1EF6D659"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105</w:t>
                  </w:r>
                </w:p>
                <w:p w14:paraId="7E89E33A"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Indirect Student Exit Survey</w:t>
                  </w:r>
                </w:p>
              </w:tc>
            </w:tr>
            <w:tr w:rsidR="00FB6590" w:rsidRPr="00B952DE" w14:paraId="200F9F9E" w14:textId="77777777" w:rsidTr="000A103B">
              <w:tc>
                <w:tcPr>
                  <w:tcW w:w="1155" w:type="dxa"/>
                  <w:shd w:val="clear" w:color="auto" w:fill="FFC000" w:themeFill="accent4"/>
                </w:tcPr>
                <w:p w14:paraId="2FA2A563" w14:textId="77777777" w:rsidR="00FB6590" w:rsidRPr="000C20EB" w:rsidRDefault="00FB6590" w:rsidP="000A103B">
                  <w:pPr>
                    <w:pStyle w:val="NoSpacing"/>
                    <w:rPr>
                      <w:rFonts w:ascii="Times New Roman" w:hAnsi="Times New Roman"/>
                      <w:b/>
                      <w:bCs/>
                      <w:color w:val="4472C4" w:themeColor="accent5"/>
                    </w:rPr>
                  </w:pPr>
                  <w:r>
                    <w:rPr>
                      <w:rFonts w:ascii="Times New Roman" w:hAnsi="Times New Roman"/>
                      <w:b/>
                      <w:bCs/>
                      <w:color w:val="4472C4" w:themeColor="accent5"/>
                    </w:rPr>
                    <w:t>ESLO 1</w:t>
                  </w:r>
                </w:p>
              </w:tc>
              <w:tc>
                <w:tcPr>
                  <w:tcW w:w="2799" w:type="dxa"/>
                </w:tcPr>
                <w:p w14:paraId="0DAF84DC"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100</w:t>
                  </w:r>
                </w:p>
                <w:p w14:paraId="2188A0C0"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105</w:t>
                  </w:r>
                </w:p>
                <w:p w14:paraId="118B9B67"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Indirect Student Exit Survey</w:t>
                  </w:r>
                </w:p>
              </w:tc>
              <w:tc>
                <w:tcPr>
                  <w:tcW w:w="2799" w:type="dxa"/>
                </w:tcPr>
                <w:p w14:paraId="33D573FE"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1ECFAC3F" w14:textId="77777777" w:rsidR="00FB6590" w:rsidRPr="00B952DE" w:rsidRDefault="00FB6590" w:rsidP="000A103B">
                  <w:pPr>
                    <w:pStyle w:val="NoSpacing"/>
                    <w:rPr>
                      <w:rFonts w:ascii="Times New Roman" w:hAnsi="Times New Roman"/>
                      <w:bCs/>
                      <w:color w:val="4472C4" w:themeColor="accent5"/>
                    </w:rPr>
                  </w:pPr>
                </w:p>
              </w:tc>
            </w:tr>
            <w:tr w:rsidR="00FB6590" w:rsidRPr="00B952DE" w14:paraId="729846CD" w14:textId="77777777" w:rsidTr="000A103B">
              <w:tc>
                <w:tcPr>
                  <w:tcW w:w="1155" w:type="dxa"/>
                  <w:shd w:val="clear" w:color="auto" w:fill="FFC000" w:themeFill="accent4"/>
                </w:tcPr>
                <w:p w14:paraId="126B22C1" w14:textId="77777777" w:rsidR="00FB6590" w:rsidRPr="000C20EB" w:rsidRDefault="00FB6590" w:rsidP="000A103B">
                  <w:pPr>
                    <w:pStyle w:val="NoSpacing"/>
                    <w:rPr>
                      <w:rFonts w:ascii="Times New Roman" w:hAnsi="Times New Roman"/>
                      <w:b/>
                      <w:bCs/>
                      <w:color w:val="4472C4" w:themeColor="accent5"/>
                    </w:rPr>
                  </w:pPr>
                  <w:r>
                    <w:rPr>
                      <w:rFonts w:ascii="Times New Roman" w:hAnsi="Times New Roman"/>
                      <w:b/>
                      <w:bCs/>
                      <w:color w:val="4472C4" w:themeColor="accent5"/>
                    </w:rPr>
                    <w:t>ESLO 2</w:t>
                  </w:r>
                </w:p>
              </w:tc>
              <w:tc>
                <w:tcPr>
                  <w:tcW w:w="2799" w:type="dxa"/>
                </w:tcPr>
                <w:p w14:paraId="3320FBFD"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136FE364"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100</w:t>
                  </w:r>
                </w:p>
                <w:p w14:paraId="46733BEF"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Direct CIV 105</w:t>
                  </w:r>
                </w:p>
                <w:p w14:paraId="4DCF1A0A" w14:textId="77777777" w:rsidR="00FB6590" w:rsidRPr="00B952DE" w:rsidRDefault="00FB6590" w:rsidP="000A103B">
                  <w:pPr>
                    <w:pStyle w:val="NoSpacing"/>
                    <w:rPr>
                      <w:rFonts w:ascii="Times New Roman" w:hAnsi="Times New Roman"/>
                      <w:bCs/>
                      <w:color w:val="4472C4" w:themeColor="accent5"/>
                    </w:rPr>
                  </w:pPr>
                  <w:r w:rsidRPr="00B952DE">
                    <w:rPr>
                      <w:rFonts w:ascii="Times New Roman" w:hAnsi="Times New Roman"/>
                      <w:bCs/>
                      <w:color w:val="4472C4" w:themeColor="accent5"/>
                    </w:rPr>
                    <w:t>Indirect Student Exit Survey</w:t>
                  </w:r>
                </w:p>
              </w:tc>
              <w:tc>
                <w:tcPr>
                  <w:tcW w:w="2799" w:type="dxa"/>
                </w:tcPr>
                <w:p w14:paraId="1D26BFC9" w14:textId="77777777" w:rsidR="00FB6590" w:rsidRPr="00B952DE" w:rsidRDefault="00FB6590" w:rsidP="000A103B">
                  <w:pPr>
                    <w:pStyle w:val="NoSpacing"/>
                    <w:rPr>
                      <w:rFonts w:ascii="Times New Roman" w:hAnsi="Times New Roman"/>
                      <w:bCs/>
                      <w:color w:val="4472C4" w:themeColor="accent5"/>
                    </w:rPr>
                  </w:pPr>
                </w:p>
              </w:tc>
            </w:tr>
            <w:tr w:rsidR="00FB6590" w:rsidRPr="00B952DE" w14:paraId="2E736F2C" w14:textId="77777777" w:rsidTr="000A103B">
              <w:tc>
                <w:tcPr>
                  <w:tcW w:w="1155" w:type="dxa"/>
                  <w:shd w:val="clear" w:color="auto" w:fill="FFC000" w:themeFill="accent4"/>
                </w:tcPr>
                <w:p w14:paraId="56E11CEF" w14:textId="77777777" w:rsidR="00FB6590" w:rsidRPr="000C20EB" w:rsidRDefault="00FB6590" w:rsidP="000A103B">
                  <w:pPr>
                    <w:pStyle w:val="NoSpacing"/>
                    <w:rPr>
                      <w:rFonts w:ascii="Times New Roman" w:hAnsi="Times New Roman"/>
                      <w:b/>
                      <w:bCs/>
                      <w:color w:val="4472C4" w:themeColor="accent5"/>
                    </w:rPr>
                  </w:pPr>
                  <w:r>
                    <w:rPr>
                      <w:rFonts w:ascii="Times New Roman" w:hAnsi="Times New Roman"/>
                      <w:b/>
                      <w:bCs/>
                      <w:color w:val="4472C4" w:themeColor="accent5"/>
                    </w:rPr>
                    <w:t>ESLO 3</w:t>
                  </w:r>
                </w:p>
              </w:tc>
              <w:tc>
                <w:tcPr>
                  <w:tcW w:w="2799" w:type="dxa"/>
                </w:tcPr>
                <w:p w14:paraId="151FDD69"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027DBDCB"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2CE6D483" w14:textId="77777777" w:rsidR="00FB6590" w:rsidRPr="00B952DE" w:rsidRDefault="00FB6590" w:rsidP="000A103B">
                  <w:pPr>
                    <w:pStyle w:val="NoSpacing"/>
                    <w:rPr>
                      <w:rFonts w:ascii="Times New Roman" w:hAnsi="Times New Roman"/>
                      <w:bCs/>
                      <w:color w:val="4472C4" w:themeColor="accent5"/>
                    </w:rPr>
                  </w:pPr>
                </w:p>
              </w:tc>
            </w:tr>
            <w:tr w:rsidR="00FB6590" w:rsidRPr="00B952DE" w14:paraId="4ED5456D" w14:textId="77777777" w:rsidTr="000A103B">
              <w:tc>
                <w:tcPr>
                  <w:tcW w:w="1155" w:type="dxa"/>
                  <w:shd w:val="clear" w:color="auto" w:fill="FFC000" w:themeFill="accent4"/>
                </w:tcPr>
                <w:p w14:paraId="1D7CC3B4" w14:textId="77777777" w:rsidR="00FB6590" w:rsidRDefault="00FB6590" w:rsidP="000A103B">
                  <w:pPr>
                    <w:pStyle w:val="NoSpacing"/>
                    <w:rPr>
                      <w:rFonts w:ascii="Times New Roman" w:hAnsi="Times New Roman"/>
                      <w:b/>
                      <w:bCs/>
                      <w:color w:val="4472C4" w:themeColor="accent5"/>
                    </w:rPr>
                  </w:pPr>
                  <w:r>
                    <w:rPr>
                      <w:rFonts w:ascii="Times New Roman" w:hAnsi="Times New Roman"/>
                      <w:b/>
                      <w:bCs/>
                      <w:color w:val="4472C4" w:themeColor="accent5"/>
                    </w:rPr>
                    <w:t>ESLO 4</w:t>
                  </w:r>
                </w:p>
              </w:tc>
              <w:tc>
                <w:tcPr>
                  <w:tcW w:w="2799" w:type="dxa"/>
                </w:tcPr>
                <w:p w14:paraId="566C8643"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1C67A92F"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4FD238AE" w14:textId="77777777" w:rsidR="00FB6590" w:rsidRPr="00B952DE" w:rsidRDefault="00FB6590" w:rsidP="000A103B">
                  <w:pPr>
                    <w:pStyle w:val="NoSpacing"/>
                    <w:rPr>
                      <w:rFonts w:ascii="Times New Roman" w:hAnsi="Times New Roman"/>
                      <w:bCs/>
                      <w:color w:val="4472C4" w:themeColor="accent5"/>
                    </w:rPr>
                  </w:pPr>
                </w:p>
              </w:tc>
            </w:tr>
            <w:tr w:rsidR="00FB6590" w:rsidRPr="00B952DE" w14:paraId="1D57BC93" w14:textId="77777777" w:rsidTr="000A103B">
              <w:tc>
                <w:tcPr>
                  <w:tcW w:w="1155" w:type="dxa"/>
                  <w:shd w:val="clear" w:color="auto" w:fill="FFC000" w:themeFill="accent4"/>
                </w:tcPr>
                <w:p w14:paraId="66D534BF" w14:textId="77777777" w:rsidR="00FB6590" w:rsidRDefault="00FB6590" w:rsidP="000A103B">
                  <w:pPr>
                    <w:pStyle w:val="NoSpacing"/>
                    <w:rPr>
                      <w:rFonts w:ascii="Times New Roman" w:hAnsi="Times New Roman"/>
                      <w:b/>
                      <w:bCs/>
                      <w:color w:val="4472C4" w:themeColor="accent5"/>
                    </w:rPr>
                  </w:pPr>
                  <w:r>
                    <w:rPr>
                      <w:rFonts w:ascii="Times New Roman" w:hAnsi="Times New Roman"/>
                      <w:b/>
                      <w:bCs/>
                      <w:color w:val="4472C4" w:themeColor="accent5"/>
                    </w:rPr>
                    <w:t>ESLO 5</w:t>
                  </w:r>
                </w:p>
              </w:tc>
              <w:tc>
                <w:tcPr>
                  <w:tcW w:w="2799" w:type="dxa"/>
                </w:tcPr>
                <w:p w14:paraId="1C556E89"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147E4DDF"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4C7E1E28" w14:textId="77777777" w:rsidR="00FB6590" w:rsidRPr="00B952DE" w:rsidRDefault="00FB6590" w:rsidP="000A103B">
                  <w:pPr>
                    <w:pStyle w:val="NoSpacing"/>
                    <w:rPr>
                      <w:rFonts w:ascii="Times New Roman" w:hAnsi="Times New Roman"/>
                      <w:bCs/>
                      <w:color w:val="4472C4" w:themeColor="accent5"/>
                    </w:rPr>
                  </w:pPr>
                </w:p>
              </w:tc>
            </w:tr>
            <w:tr w:rsidR="00FB6590" w:rsidRPr="00B952DE" w14:paraId="3160B134" w14:textId="77777777" w:rsidTr="000A103B">
              <w:tc>
                <w:tcPr>
                  <w:tcW w:w="1155" w:type="dxa"/>
                  <w:shd w:val="clear" w:color="auto" w:fill="FFC000" w:themeFill="accent4"/>
                </w:tcPr>
                <w:p w14:paraId="49EA1749" w14:textId="77777777" w:rsidR="00FB6590" w:rsidRDefault="00FB6590" w:rsidP="000A103B">
                  <w:pPr>
                    <w:pStyle w:val="NoSpacing"/>
                    <w:rPr>
                      <w:rFonts w:ascii="Times New Roman" w:hAnsi="Times New Roman"/>
                      <w:b/>
                      <w:bCs/>
                      <w:color w:val="4472C4" w:themeColor="accent5"/>
                    </w:rPr>
                  </w:pPr>
                  <w:r>
                    <w:rPr>
                      <w:rFonts w:ascii="Times New Roman" w:hAnsi="Times New Roman"/>
                      <w:b/>
                      <w:bCs/>
                      <w:color w:val="4472C4" w:themeColor="accent5"/>
                    </w:rPr>
                    <w:t>ESLO 6</w:t>
                  </w:r>
                </w:p>
              </w:tc>
              <w:tc>
                <w:tcPr>
                  <w:tcW w:w="2799" w:type="dxa"/>
                </w:tcPr>
                <w:p w14:paraId="348C3B17"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02C3A698" w14:textId="77777777" w:rsidR="00FB6590" w:rsidRPr="00B952DE" w:rsidRDefault="00FB6590" w:rsidP="000A103B">
                  <w:pPr>
                    <w:pStyle w:val="NoSpacing"/>
                    <w:rPr>
                      <w:rFonts w:ascii="Times New Roman" w:hAnsi="Times New Roman"/>
                      <w:bCs/>
                      <w:color w:val="4472C4" w:themeColor="accent5"/>
                    </w:rPr>
                  </w:pPr>
                </w:p>
              </w:tc>
              <w:tc>
                <w:tcPr>
                  <w:tcW w:w="2799" w:type="dxa"/>
                </w:tcPr>
                <w:p w14:paraId="26DAC267" w14:textId="77777777" w:rsidR="00FB6590" w:rsidRPr="00B952DE" w:rsidRDefault="00FB6590" w:rsidP="000A103B">
                  <w:pPr>
                    <w:pStyle w:val="NoSpacing"/>
                    <w:rPr>
                      <w:rFonts w:ascii="Times New Roman" w:hAnsi="Times New Roman"/>
                      <w:bCs/>
                      <w:color w:val="4472C4" w:themeColor="accent5"/>
                    </w:rPr>
                  </w:pPr>
                </w:p>
              </w:tc>
            </w:tr>
          </w:tbl>
          <w:p w14:paraId="657AE2D1" w14:textId="77777777" w:rsidR="00FB6590" w:rsidRDefault="00FB6590" w:rsidP="000A103B">
            <w:pPr>
              <w:pStyle w:val="NoSpacing"/>
            </w:pPr>
          </w:p>
          <w:p w14:paraId="365C5E58" w14:textId="77777777" w:rsidR="00FB6590" w:rsidRDefault="00FB6590" w:rsidP="000A103B">
            <w:pPr>
              <w:pStyle w:val="NoSpacing"/>
            </w:pPr>
          </w:p>
        </w:tc>
      </w:tr>
    </w:tbl>
    <w:p w14:paraId="4F3CB3E7" w14:textId="7A982097" w:rsidR="006A01E3" w:rsidRDefault="006A01E3" w:rsidP="00FB6590">
      <w:pPr>
        <w:pStyle w:val="NoSpacing"/>
      </w:pPr>
    </w:p>
    <w:p w14:paraId="37F2D9BE" w14:textId="22DE4C6A" w:rsidR="00FB6590" w:rsidRPr="006A01E3" w:rsidRDefault="00FB6590" w:rsidP="006A01E3">
      <w:pPr>
        <w:spacing w:before="0" w:after="160" w:line="259" w:lineRule="auto"/>
        <w:rPr>
          <w:rFonts w:ascii="Calibri" w:eastAsia="Times New Roman" w:hAnsi="Calibri" w:cs="Times New Roman"/>
          <w:sz w:val="22"/>
          <w:szCs w:val="22"/>
        </w:rPr>
      </w:pPr>
    </w:p>
    <w:p w14:paraId="033222C5" w14:textId="3C6FC8F2" w:rsidR="006A01E3" w:rsidRDefault="006A01E3">
      <w:pPr>
        <w:spacing w:before="0" w:after="160" w:line="259" w:lineRule="auto"/>
        <w:rPr>
          <w:rFonts w:ascii="Calibri" w:hAnsi="Calibri"/>
          <w:sz w:val="22"/>
        </w:rPr>
      </w:pPr>
      <w:r>
        <w:br w:type="page"/>
      </w:r>
    </w:p>
    <w:p w14:paraId="277CC4B5" w14:textId="77777777" w:rsidR="00FB6590" w:rsidRDefault="00FB6590" w:rsidP="00FB6590">
      <w:pPr>
        <w:pStyle w:val="NoSpace"/>
      </w:pPr>
      <w:bookmarkStart w:id="12" w:name="Section6Template"/>
      <w:bookmarkEnd w:id="12"/>
    </w:p>
    <w:tbl>
      <w:tblPr>
        <w:tblStyle w:val="TableGrid"/>
        <w:tblW w:w="10975"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0975"/>
      </w:tblGrid>
      <w:tr w:rsidR="00FB6590" w14:paraId="1A22F920" w14:textId="77777777" w:rsidTr="000A103B">
        <w:tc>
          <w:tcPr>
            <w:tcW w:w="10975" w:type="dxa"/>
          </w:tcPr>
          <w:p w14:paraId="74E60FE1" w14:textId="673A91FE" w:rsidR="009474E2" w:rsidRDefault="009474E2" w:rsidP="009474E2">
            <w:pPr>
              <w:pStyle w:val="NoSpace"/>
              <w:rPr>
                <w:rFonts w:ascii="Times New Roman" w:hAnsi="Times New Roman" w:cs="Times New Roman"/>
                <w:color w:val="4472C4" w:themeColor="accent5"/>
              </w:rPr>
            </w:pPr>
            <w:r w:rsidRPr="009112AB">
              <w:rPr>
                <w:rFonts w:ascii="Times New Roman" w:hAnsi="Times New Roman" w:cs="Times New Roman"/>
                <w:color w:val="4472C4" w:themeColor="accent5"/>
                <w:szCs w:val="22"/>
              </w:rPr>
              <w:t>EXAMPLE</w:t>
            </w:r>
            <w:r>
              <w:rPr>
                <w:rFonts w:ascii="Times New Roman" w:hAnsi="Times New Roman" w:cs="Times New Roman"/>
                <w:color w:val="4472C4" w:themeColor="accent5"/>
                <w:szCs w:val="22"/>
              </w:rPr>
              <w:t xml:space="preserve"> TEMPLATE, Section 6</w:t>
            </w:r>
            <w:r w:rsidRPr="009112AB">
              <w:rPr>
                <w:rFonts w:ascii="Times New Roman" w:hAnsi="Times New Roman" w:cs="Times New Roman"/>
                <w:color w:val="4472C4" w:themeColor="accent5"/>
                <w:szCs w:val="22"/>
              </w:rPr>
              <w:t>:</w:t>
            </w:r>
            <w:r>
              <w:rPr>
                <w:rFonts w:ascii="Times New Roman" w:hAnsi="Times New Roman" w:cs="Times New Roman"/>
                <w:color w:val="4472C4" w:themeColor="accent5"/>
                <w:szCs w:val="22"/>
              </w:rPr>
              <w:t xml:space="preserve"> </w:t>
            </w:r>
            <w:r>
              <w:rPr>
                <w:rFonts w:ascii="Times New Roman" w:hAnsi="Times New Roman" w:cs="Times New Roman"/>
                <w:color w:val="4472C4" w:themeColor="accent5"/>
              </w:rPr>
              <w:t xml:space="preserve">(Format is not mandatory, but </w:t>
            </w:r>
            <w:proofErr w:type="gramStart"/>
            <w:r>
              <w:rPr>
                <w:rFonts w:ascii="Times New Roman" w:hAnsi="Times New Roman" w:cs="Times New Roman"/>
                <w:color w:val="4472C4" w:themeColor="accent5"/>
              </w:rPr>
              <w:t>is meant</w:t>
            </w:r>
            <w:proofErr w:type="gramEnd"/>
            <w:r>
              <w:rPr>
                <w:rFonts w:ascii="Times New Roman" w:hAnsi="Times New Roman" w:cs="Times New Roman"/>
                <w:color w:val="4472C4" w:themeColor="accent5"/>
              </w:rPr>
              <w:t xml:space="preserve"> for guidance. Choose the approach that works for your program).</w:t>
            </w:r>
          </w:p>
          <w:p w14:paraId="225772E7" w14:textId="389BDCC2" w:rsidR="00FB6590" w:rsidRDefault="009474E2" w:rsidP="009474E2">
            <w:pPr>
              <w:pStyle w:val="NoSpace"/>
            </w:pPr>
            <w:r w:rsidRPr="003A4FB2">
              <w:t xml:space="preserve"> </w:t>
            </w:r>
          </w:p>
          <w:tbl>
            <w:tblPr>
              <w:tblStyle w:val="TableGridLight"/>
              <w:tblW w:w="0" w:type="auto"/>
              <w:jc w:val="center"/>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2326"/>
              <w:gridCol w:w="2241"/>
              <w:gridCol w:w="1886"/>
              <w:gridCol w:w="2331"/>
              <w:gridCol w:w="1965"/>
            </w:tblGrid>
            <w:tr w:rsidR="00FB6590" w:rsidRPr="00B77D62" w14:paraId="19D0AD91" w14:textId="77777777" w:rsidTr="009474E2">
              <w:trPr>
                <w:jc w:val="center"/>
              </w:trPr>
              <w:tc>
                <w:tcPr>
                  <w:tcW w:w="10749" w:type="dxa"/>
                  <w:gridSpan w:val="5"/>
                </w:tcPr>
                <w:p w14:paraId="0FDFDA91" w14:textId="77777777" w:rsidR="00FB6590" w:rsidRPr="00B77D62" w:rsidRDefault="00FB6590" w:rsidP="000A103B">
                  <w:pPr>
                    <w:pStyle w:val="NoSpacing"/>
                    <w:jc w:val="center"/>
                    <w:rPr>
                      <w:rFonts w:ascii="Times New Roman" w:hAnsi="Times New Roman"/>
                      <w:b/>
                      <w:bCs/>
                      <w:color w:val="4472C4" w:themeColor="accent5"/>
                    </w:rPr>
                  </w:pPr>
                  <w:r w:rsidRPr="00B77D62">
                    <w:rPr>
                      <w:rFonts w:ascii="Times New Roman" w:hAnsi="Times New Roman"/>
                      <w:b/>
                      <w:bCs/>
                      <w:color w:val="4472C4" w:themeColor="accent5"/>
                    </w:rPr>
                    <w:t xml:space="preserve">PSLO 1: </w:t>
                  </w:r>
                  <w:r>
                    <w:rPr>
                      <w:rFonts w:ascii="Times New Roman" w:hAnsi="Times New Roman"/>
                      <w:b/>
                      <w:bCs/>
                      <w:color w:val="4472C4" w:themeColor="accent5"/>
                    </w:rPr>
                    <w:t xml:space="preserve">Klamath Falls </w:t>
                  </w:r>
                  <w:r w:rsidRPr="00B77D62">
                    <w:rPr>
                      <w:rFonts w:ascii="Times New Roman" w:hAnsi="Times New Roman"/>
                      <w:b/>
                      <w:bCs/>
                      <w:color w:val="4472C4" w:themeColor="accent5"/>
                    </w:rPr>
                    <w:t xml:space="preserve">Campus, </w:t>
                  </w:r>
                  <w:r>
                    <w:rPr>
                      <w:rFonts w:ascii="Times New Roman" w:hAnsi="Times New Roman"/>
                      <w:b/>
                      <w:bCs/>
                      <w:color w:val="4472C4" w:themeColor="accent5"/>
                    </w:rPr>
                    <w:t>CIV 100</w:t>
                  </w:r>
                  <w:r w:rsidRPr="00B77D62">
                    <w:rPr>
                      <w:rFonts w:ascii="Times New Roman" w:hAnsi="Times New Roman"/>
                      <w:b/>
                      <w:bCs/>
                      <w:color w:val="4472C4" w:themeColor="accent5"/>
                    </w:rPr>
                    <w:t xml:space="preserve">, </w:t>
                  </w:r>
                  <w:r>
                    <w:rPr>
                      <w:rFonts w:ascii="Times New Roman" w:hAnsi="Times New Roman"/>
                      <w:b/>
                      <w:bCs/>
                      <w:color w:val="4472C4" w:themeColor="accent5"/>
                    </w:rPr>
                    <w:t>201701, Seth Anthony</w:t>
                  </w:r>
                </w:p>
              </w:tc>
            </w:tr>
            <w:tr w:rsidR="00FB6590" w:rsidRPr="00B77D62" w14:paraId="7C3420EC" w14:textId="77777777" w:rsidTr="009474E2">
              <w:trPr>
                <w:jc w:val="center"/>
              </w:trPr>
              <w:tc>
                <w:tcPr>
                  <w:tcW w:w="10749" w:type="dxa"/>
                  <w:gridSpan w:val="5"/>
                </w:tcPr>
                <w:p w14:paraId="759F52B0" w14:textId="77777777" w:rsidR="00FB6590" w:rsidRPr="00CA6F0A" w:rsidRDefault="00FB6590" w:rsidP="000A103B">
                  <w:pPr>
                    <w:pStyle w:val="NoSpacing"/>
                    <w:rPr>
                      <w:rFonts w:ascii="Times New Roman" w:hAnsi="Times New Roman"/>
                      <w:bCs/>
                      <w:color w:val="4472C4" w:themeColor="accent5"/>
                    </w:rPr>
                  </w:pPr>
                  <w:r w:rsidRPr="00CA6F0A">
                    <w:rPr>
                      <w:rFonts w:ascii="Times New Roman" w:hAnsi="Times New Roman"/>
                      <w:bCs/>
                      <w:color w:val="4472C4" w:themeColor="accent5"/>
                    </w:rPr>
                    <w:t xml:space="preserve">PSLO 1:  </w:t>
                  </w:r>
                  <w:r w:rsidRPr="00CA6F0A">
                    <w:rPr>
                      <w:rFonts w:ascii="Times New Roman" w:hAnsi="Times New Roman"/>
                      <w:color w:val="4472C4" w:themeColor="accent5"/>
                    </w:rPr>
                    <w:t>An ability to apply knowledge of mathematics, science, and engineering</w:t>
                  </w:r>
                  <w:r>
                    <w:rPr>
                      <w:rFonts w:ascii="Times New Roman" w:hAnsi="Times New Roman"/>
                      <w:color w:val="4472C4" w:themeColor="accent5"/>
                    </w:rPr>
                    <w:t>.</w:t>
                  </w:r>
                </w:p>
              </w:tc>
            </w:tr>
            <w:tr w:rsidR="00FB6590" w:rsidRPr="00B77D62" w14:paraId="2AD13A69" w14:textId="77777777" w:rsidTr="009474E2">
              <w:trPr>
                <w:jc w:val="center"/>
              </w:trPr>
              <w:tc>
                <w:tcPr>
                  <w:tcW w:w="2326" w:type="dxa"/>
                  <w:shd w:val="clear" w:color="auto" w:fill="FFC000" w:themeFill="accent4"/>
                </w:tcPr>
                <w:p w14:paraId="76DFE8A7" w14:textId="77777777" w:rsidR="00FB6590" w:rsidRPr="00B77D62" w:rsidRDefault="00FB6590" w:rsidP="000A103B">
                  <w:pPr>
                    <w:pStyle w:val="NoSpacing"/>
                    <w:rPr>
                      <w:rFonts w:ascii="Times New Roman" w:hAnsi="Times New Roman"/>
                      <w:b/>
                      <w:color w:val="4472C4" w:themeColor="accent5"/>
                    </w:rPr>
                  </w:pPr>
                  <w:r w:rsidRPr="00B77D62">
                    <w:rPr>
                      <w:rFonts w:ascii="Times New Roman" w:hAnsi="Times New Roman"/>
                      <w:b/>
                      <w:color w:val="4472C4" w:themeColor="accent5"/>
                    </w:rPr>
                    <w:t>Performance Criteria</w:t>
                  </w:r>
                </w:p>
              </w:tc>
              <w:tc>
                <w:tcPr>
                  <w:tcW w:w="2241" w:type="dxa"/>
                  <w:shd w:val="clear" w:color="auto" w:fill="FFC000" w:themeFill="accent4"/>
                </w:tcPr>
                <w:p w14:paraId="06ED56AB" w14:textId="77777777" w:rsidR="00FB6590" w:rsidRPr="00B77D62" w:rsidRDefault="00FB6590" w:rsidP="000A103B">
                  <w:pPr>
                    <w:pStyle w:val="NoSpacing"/>
                    <w:rPr>
                      <w:rFonts w:ascii="Times New Roman" w:hAnsi="Times New Roman"/>
                      <w:b/>
                      <w:color w:val="4472C4" w:themeColor="accent5"/>
                    </w:rPr>
                  </w:pPr>
                  <w:r>
                    <w:rPr>
                      <w:rFonts w:ascii="Times New Roman" w:hAnsi="Times New Roman"/>
                      <w:b/>
                      <w:color w:val="4472C4" w:themeColor="accent5"/>
                    </w:rPr>
                    <w:t>Assessment Methods</w:t>
                  </w:r>
                </w:p>
              </w:tc>
              <w:tc>
                <w:tcPr>
                  <w:tcW w:w="1886" w:type="dxa"/>
                  <w:shd w:val="clear" w:color="auto" w:fill="FFC000" w:themeFill="accent4"/>
                </w:tcPr>
                <w:p w14:paraId="5A22854F" w14:textId="77777777" w:rsidR="00FB6590" w:rsidRPr="00B77D62" w:rsidRDefault="00FB6590" w:rsidP="000A103B">
                  <w:pPr>
                    <w:pStyle w:val="NoSpacing"/>
                    <w:rPr>
                      <w:rFonts w:ascii="Times New Roman" w:hAnsi="Times New Roman"/>
                      <w:b/>
                      <w:color w:val="4472C4" w:themeColor="accent5"/>
                    </w:rPr>
                  </w:pPr>
                  <w:r>
                    <w:rPr>
                      <w:rFonts w:ascii="Times New Roman" w:hAnsi="Times New Roman"/>
                      <w:b/>
                      <w:color w:val="4472C4" w:themeColor="accent5"/>
                    </w:rPr>
                    <w:t>Measurement Scale</w:t>
                  </w:r>
                </w:p>
              </w:tc>
              <w:tc>
                <w:tcPr>
                  <w:tcW w:w="2331" w:type="dxa"/>
                  <w:shd w:val="clear" w:color="auto" w:fill="FFC000" w:themeFill="accent4"/>
                </w:tcPr>
                <w:p w14:paraId="79610176" w14:textId="572C755B" w:rsidR="00FB6590" w:rsidRPr="00B77D62" w:rsidRDefault="009474E2" w:rsidP="000A103B">
                  <w:pPr>
                    <w:pStyle w:val="NoSpacing"/>
                    <w:rPr>
                      <w:rFonts w:ascii="Times New Roman" w:hAnsi="Times New Roman"/>
                      <w:b/>
                      <w:color w:val="4472C4" w:themeColor="accent5"/>
                    </w:rPr>
                  </w:pPr>
                  <w:r>
                    <w:rPr>
                      <w:rFonts w:ascii="Times New Roman" w:hAnsi="Times New Roman"/>
                      <w:b/>
                      <w:color w:val="4472C4" w:themeColor="accent5"/>
                    </w:rPr>
                    <w:t>Performance Target</w:t>
                  </w:r>
                </w:p>
              </w:tc>
              <w:tc>
                <w:tcPr>
                  <w:tcW w:w="1965" w:type="dxa"/>
                  <w:shd w:val="clear" w:color="auto" w:fill="FFC000" w:themeFill="accent4"/>
                </w:tcPr>
                <w:p w14:paraId="1981FCF0" w14:textId="77777777" w:rsidR="00FB6590" w:rsidRPr="00B77D62" w:rsidRDefault="00FB6590" w:rsidP="000A103B">
                  <w:pPr>
                    <w:pStyle w:val="NoSpacing"/>
                    <w:rPr>
                      <w:rFonts w:ascii="Times New Roman" w:hAnsi="Times New Roman"/>
                      <w:b/>
                      <w:color w:val="4472C4" w:themeColor="accent5"/>
                    </w:rPr>
                  </w:pPr>
                  <w:r>
                    <w:rPr>
                      <w:rFonts w:ascii="Times New Roman" w:hAnsi="Times New Roman"/>
                      <w:b/>
                      <w:color w:val="4472C4" w:themeColor="accent5"/>
                    </w:rPr>
                    <w:t>Results</w:t>
                  </w:r>
                </w:p>
              </w:tc>
            </w:tr>
            <w:tr w:rsidR="00FB6590" w:rsidRPr="00B77D62" w14:paraId="2507E582" w14:textId="77777777" w:rsidTr="009474E2">
              <w:trPr>
                <w:jc w:val="center"/>
              </w:trPr>
              <w:tc>
                <w:tcPr>
                  <w:tcW w:w="2326" w:type="dxa"/>
                  <w:shd w:val="clear" w:color="auto" w:fill="auto"/>
                </w:tcPr>
                <w:p w14:paraId="37BAA2F7" w14:textId="77777777" w:rsidR="00FB6590" w:rsidRPr="00B77D62" w:rsidRDefault="00FB6590" w:rsidP="000A103B">
                  <w:pPr>
                    <w:pStyle w:val="NoSpacing"/>
                    <w:rPr>
                      <w:rFonts w:ascii="Times New Roman" w:hAnsi="Times New Roman"/>
                      <w:b/>
                      <w:color w:val="4472C4" w:themeColor="accent5"/>
                    </w:rPr>
                  </w:pPr>
                  <w:r w:rsidRPr="00B77D62">
                    <w:rPr>
                      <w:rFonts w:ascii="Times New Roman" w:hAnsi="Times New Roman"/>
                      <w:color w:val="4472C4" w:themeColor="accent5"/>
                    </w:rPr>
                    <w:t xml:space="preserve">Demonstrates knowledge of the professional code of </w:t>
                  </w:r>
                  <w:r>
                    <w:rPr>
                      <w:rFonts w:ascii="Times New Roman" w:hAnsi="Times New Roman"/>
                      <w:color w:val="4472C4" w:themeColor="accent5"/>
                    </w:rPr>
                    <w:t>ethics.</w:t>
                  </w:r>
                </w:p>
              </w:tc>
              <w:tc>
                <w:tcPr>
                  <w:tcW w:w="2241" w:type="dxa"/>
                  <w:shd w:val="clear" w:color="auto" w:fill="auto"/>
                </w:tcPr>
                <w:p w14:paraId="0E0AA8E3" w14:textId="7C879AA1" w:rsidR="00FB6590" w:rsidRDefault="00FB6590" w:rsidP="000A103B">
                  <w:pPr>
                    <w:pStyle w:val="NoSpacing"/>
                    <w:rPr>
                      <w:rFonts w:ascii="Times New Roman" w:hAnsi="Times New Roman"/>
                      <w:b/>
                      <w:color w:val="4472C4" w:themeColor="accent5"/>
                    </w:rPr>
                  </w:pPr>
                  <w:r w:rsidRPr="00B77D62">
                    <w:rPr>
                      <w:rFonts w:ascii="Times New Roman" w:hAnsi="Times New Roman"/>
                      <w:color w:val="4472C4" w:themeColor="accent5"/>
                    </w:rPr>
                    <w:t xml:space="preserve">Ethics assignment </w:t>
                  </w:r>
                  <w:r w:rsidR="009474E2">
                    <w:rPr>
                      <w:rFonts w:ascii="Times New Roman" w:hAnsi="Times New Roman"/>
                      <w:color w:val="4472C4" w:themeColor="accent5"/>
                    </w:rPr>
                    <w:t xml:space="preserve">in CHE260 </w:t>
                  </w:r>
                  <w:r w:rsidRPr="00B77D62">
                    <w:rPr>
                      <w:rFonts w:ascii="Times New Roman" w:hAnsi="Times New Roman"/>
                      <w:color w:val="4472C4" w:themeColor="accent5"/>
                    </w:rPr>
                    <w:t>evaluated by course instructor using Oregon Tech's Ethics Rubric</w:t>
                  </w:r>
                  <w:r w:rsidR="009474E2">
                    <w:rPr>
                      <w:rFonts w:ascii="Times New Roman" w:hAnsi="Times New Roman"/>
                      <w:color w:val="4472C4" w:themeColor="accent5"/>
                    </w:rPr>
                    <w:t xml:space="preserve"> (attached as appendix A)</w:t>
                  </w:r>
                </w:p>
              </w:tc>
              <w:tc>
                <w:tcPr>
                  <w:tcW w:w="1886" w:type="dxa"/>
                  <w:shd w:val="clear" w:color="auto" w:fill="auto"/>
                </w:tcPr>
                <w:p w14:paraId="49FDC70F" w14:textId="77777777" w:rsidR="00FB6590" w:rsidRDefault="00FB6590" w:rsidP="000A103B">
                  <w:pPr>
                    <w:pStyle w:val="NoSpacing"/>
                    <w:rPr>
                      <w:rFonts w:ascii="Times New Roman" w:hAnsi="Times New Roman"/>
                      <w:b/>
                      <w:color w:val="4472C4" w:themeColor="accent5"/>
                    </w:rPr>
                  </w:pPr>
                  <w:r>
                    <w:rPr>
                      <w:rFonts w:ascii="Times New Roman" w:hAnsi="Times New Roman"/>
                      <w:color w:val="4472C4" w:themeColor="accent5"/>
                    </w:rPr>
                    <w:t>1-4</w:t>
                  </w:r>
                  <w:r w:rsidRPr="00B77D62">
                    <w:rPr>
                      <w:rFonts w:ascii="Times New Roman" w:hAnsi="Times New Roman"/>
                      <w:color w:val="4472C4" w:themeColor="accent5"/>
                    </w:rPr>
                    <w:t xml:space="preserve"> according to attached criteria</w:t>
                  </w:r>
                </w:p>
              </w:tc>
              <w:tc>
                <w:tcPr>
                  <w:tcW w:w="2331" w:type="dxa"/>
                  <w:shd w:val="clear" w:color="auto" w:fill="auto"/>
                </w:tcPr>
                <w:p w14:paraId="27CA65F0" w14:textId="77777777" w:rsidR="00FB6590" w:rsidRDefault="00FB6590" w:rsidP="000A103B">
                  <w:pPr>
                    <w:pStyle w:val="NoSpacing"/>
                    <w:rPr>
                      <w:rFonts w:ascii="Times New Roman" w:hAnsi="Times New Roman"/>
                      <w:b/>
                      <w:color w:val="4472C4" w:themeColor="accent5"/>
                    </w:rPr>
                  </w:pPr>
                  <w:r w:rsidRPr="00B77D62">
                    <w:rPr>
                      <w:rFonts w:ascii="Times New Roman" w:hAnsi="Times New Roman"/>
                      <w:color w:val="4472C4" w:themeColor="accent5"/>
                    </w:rPr>
                    <w:t>75% of students scoring 3 or higher</w:t>
                  </w:r>
                </w:p>
              </w:tc>
              <w:tc>
                <w:tcPr>
                  <w:tcW w:w="1965" w:type="dxa"/>
                  <w:shd w:val="clear" w:color="auto" w:fill="auto"/>
                </w:tcPr>
                <w:p w14:paraId="1AB579B6" w14:textId="77777777" w:rsidR="00FB6590" w:rsidRPr="00B77D62" w:rsidRDefault="00FB6590" w:rsidP="000A103B">
                  <w:pPr>
                    <w:pStyle w:val="NoSpacing"/>
                    <w:rPr>
                      <w:rFonts w:ascii="Times New Roman" w:hAnsi="Times New Roman"/>
                      <w:color w:val="4472C4" w:themeColor="accent5"/>
                    </w:rPr>
                  </w:pPr>
                  <w:r w:rsidRPr="00B77D62">
                    <w:rPr>
                      <w:rFonts w:ascii="Times New Roman" w:hAnsi="Times New Roman"/>
                      <w:color w:val="4472C4" w:themeColor="accent5"/>
                    </w:rPr>
                    <w:t>75% more than 3</w:t>
                  </w:r>
                </w:p>
                <w:p w14:paraId="3F0B0692" w14:textId="77777777" w:rsidR="00FB6590" w:rsidRDefault="00FB6590" w:rsidP="000A103B">
                  <w:pPr>
                    <w:pStyle w:val="NoSpacing"/>
                    <w:rPr>
                      <w:rFonts w:ascii="Times New Roman" w:hAnsi="Times New Roman"/>
                      <w:b/>
                      <w:color w:val="4472C4" w:themeColor="accent5"/>
                    </w:rPr>
                  </w:pPr>
                  <w:r w:rsidRPr="00B77D62">
                    <w:rPr>
                      <w:rFonts w:ascii="Times New Roman" w:hAnsi="Times New Roman"/>
                      <w:color w:val="4472C4" w:themeColor="accent5"/>
                    </w:rPr>
                    <w:t>75% = 4</w:t>
                  </w:r>
                </w:p>
              </w:tc>
            </w:tr>
            <w:tr w:rsidR="00FB6590" w:rsidRPr="00B77D62" w14:paraId="5AA34DC1" w14:textId="77777777" w:rsidTr="009474E2">
              <w:trPr>
                <w:jc w:val="center"/>
              </w:trPr>
              <w:tc>
                <w:tcPr>
                  <w:tcW w:w="2326" w:type="dxa"/>
                  <w:shd w:val="clear" w:color="auto" w:fill="auto"/>
                </w:tcPr>
                <w:p w14:paraId="3AFC773B" w14:textId="77777777" w:rsidR="00FB6590" w:rsidRPr="00B77D62" w:rsidRDefault="00FB6590" w:rsidP="000A103B">
                  <w:pPr>
                    <w:pStyle w:val="NoSpacing"/>
                    <w:rPr>
                      <w:rFonts w:ascii="Times New Roman" w:hAnsi="Times New Roman"/>
                      <w:color w:val="4472C4" w:themeColor="accent5"/>
                    </w:rPr>
                  </w:pPr>
                  <w:r w:rsidRPr="00B77D62">
                    <w:rPr>
                      <w:rFonts w:ascii="Times New Roman" w:hAnsi="Times New Roman"/>
                      <w:color w:val="4472C4" w:themeColor="accent5"/>
                    </w:rPr>
                    <w:t>Describes ethical issue using code of ethics</w:t>
                  </w:r>
                </w:p>
              </w:tc>
              <w:tc>
                <w:tcPr>
                  <w:tcW w:w="2241" w:type="dxa"/>
                  <w:shd w:val="clear" w:color="auto" w:fill="auto"/>
                </w:tcPr>
                <w:p w14:paraId="0276E575" w14:textId="77777777" w:rsidR="00FB6590" w:rsidRPr="00B77D62" w:rsidRDefault="00FB6590" w:rsidP="000A103B">
                  <w:pPr>
                    <w:pStyle w:val="NoSpacing"/>
                    <w:rPr>
                      <w:rFonts w:ascii="Times New Roman" w:hAnsi="Times New Roman"/>
                      <w:color w:val="4472C4" w:themeColor="accent5"/>
                    </w:rPr>
                  </w:pPr>
                  <w:r w:rsidRPr="00B77D62">
                    <w:rPr>
                      <w:rFonts w:ascii="Times New Roman" w:hAnsi="Times New Roman"/>
                      <w:color w:val="4472C4" w:themeColor="accent5"/>
                    </w:rPr>
                    <w:t>Ethics assignment evaluated by course instructor using Oregon Tech's Ethics Rubric</w:t>
                  </w:r>
                  <w:r>
                    <w:rPr>
                      <w:rFonts w:ascii="Times New Roman" w:hAnsi="Times New Roman"/>
                      <w:color w:val="4472C4" w:themeColor="accent5"/>
                    </w:rPr>
                    <w:t>.</w:t>
                  </w:r>
                </w:p>
              </w:tc>
              <w:tc>
                <w:tcPr>
                  <w:tcW w:w="1886" w:type="dxa"/>
                  <w:shd w:val="clear" w:color="auto" w:fill="auto"/>
                </w:tcPr>
                <w:p w14:paraId="264D76DF" w14:textId="77777777" w:rsidR="00FB6590" w:rsidRDefault="00FB6590" w:rsidP="000A103B">
                  <w:pPr>
                    <w:pStyle w:val="NoSpacing"/>
                    <w:rPr>
                      <w:rFonts w:ascii="Times New Roman" w:hAnsi="Times New Roman"/>
                      <w:color w:val="4472C4" w:themeColor="accent5"/>
                    </w:rPr>
                  </w:pPr>
                  <w:r>
                    <w:rPr>
                      <w:rFonts w:ascii="Times New Roman" w:hAnsi="Times New Roman"/>
                      <w:color w:val="4472C4" w:themeColor="accent5"/>
                    </w:rPr>
                    <w:t>1-4</w:t>
                  </w:r>
                  <w:r w:rsidRPr="00B77D62">
                    <w:rPr>
                      <w:rFonts w:ascii="Times New Roman" w:hAnsi="Times New Roman"/>
                      <w:color w:val="4472C4" w:themeColor="accent5"/>
                    </w:rPr>
                    <w:t xml:space="preserve"> according to attached criteria</w:t>
                  </w:r>
                </w:p>
              </w:tc>
              <w:tc>
                <w:tcPr>
                  <w:tcW w:w="2331" w:type="dxa"/>
                  <w:shd w:val="clear" w:color="auto" w:fill="auto"/>
                </w:tcPr>
                <w:p w14:paraId="04D619CA" w14:textId="77777777" w:rsidR="00FB6590" w:rsidRPr="00B77D62" w:rsidRDefault="00FB6590" w:rsidP="000A103B">
                  <w:pPr>
                    <w:pStyle w:val="NoSpacing"/>
                    <w:rPr>
                      <w:rFonts w:ascii="Times New Roman" w:hAnsi="Times New Roman"/>
                      <w:color w:val="4472C4" w:themeColor="accent5"/>
                    </w:rPr>
                  </w:pPr>
                  <w:r w:rsidRPr="00B77D62">
                    <w:rPr>
                      <w:rFonts w:ascii="Times New Roman" w:hAnsi="Times New Roman"/>
                      <w:color w:val="4472C4" w:themeColor="accent5"/>
                    </w:rPr>
                    <w:t>75% of students scoring 3 or higher</w:t>
                  </w:r>
                </w:p>
              </w:tc>
              <w:tc>
                <w:tcPr>
                  <w:tcW w:w="1965" w:type="dxa"/>
                  <w:shd w:val="clear" w:color="auto" w:fill="auto"/>
                </w:tcPr>
                <w:p w14:paraId="24A81D85" w14:textId="77777777" w:rsidR="00FB6590" w:rsidRPr="00B77D62" w:rsidRDefault="00FB6590" w:rsidP="000A103B">
                  <w:pPr>
                    <w:pStyle w:val="NoSpacing"/>
                    <w:rPr>
                      <w:rFonts w:ascii="Times New Roman" w:hAnsi="Times New Roman"/>
                      <w:color w:val="4472C4" w:themeColor="accent5"/>
                    </w:rPr>
                  </w:pPr>
                  <w:r w:rsidRPr="00B77D62">
                    <w:rPr>
                      <w:rFonts w:ascii="Times New Roman" w:hAnsi="Times New Roman"/>
                      <w:color w:val="4472C4" w:themeColor="accent5"/>
                    </w:rPr>
                    <w:t>100% more than 3</w:t>
                  </w:r>
                </w:p>
                <w:p w14:paraId="60814790" w14:textId="77777777" w:rsidR="00FB6590" w:rsidRPr="00B77D62" w:rsidRDefault="00FB6590" w:rsidP="000A103B">
                  <w:pPr>
                    <w:pStyle w:val="NoSpacing"/>
                    <w:rPr>
                      <w:rFonts w:ascii="Times New Roman" w:hAnsi="Times New Roman"/>
                      <w:color w:val="4472C4" w:themeColor="accent5"/>
                    </w:rPr>
                  </w:pPr>
                  <w:r w:rsidRPr="00B77D62">
                    <w:rPr>
                      <w:rFonts w:ascii="Times New Roman" w:hAnsi="Times New Roman"/>
                      <w:color w:val="4472C4" w:themeColor="accent5"/>
                    </w:rPr>
                    <w:t>50% = 4</w:t>
                  </w:r>
                </w:p>
              </w:tc>
            </w:tr>
          </w:tbl>
          <w:p w14:paraId="45EADB46" w14:textId="77777777" w:rsidR="00FB6590" w:rsidRDefault="00FB6590" w:rsidP="000A103B">
            <w:pPr>
              <w:pStyle w:val="NoSpace"/>
            </w:pPr>
          </w:p>
          <w:p w14:paraId="5DEAF76D" w14:textId="77777777" w:rsidR="00FB6590" w:rsidRDefault="00FB6590" w:rsidP="000A103B">
            <w:pPr>
              <w:pStyle w:val="NoSpace"/>
            </w:pPr>
          </w:p>
        </w:tc>
      </w:tr>
    </w:tbl>
    <w:p w14:paraId="4ABC0303" w14:textId="77777777" w:rsidR="00FB6590" w:rsidRDefault="00FB6590" w:rsidP="00FB6590">
      <w:pPr>
        <w:pStyle w:val="NoSpacing"/>
      </w:pPr>
    </w:p>
    <w:p w14:paraId="29CC6162" w14:textId="77777777" w:rsidR="00FB6590" w:rsidRDefault="00FB6590" w:rsidP="00FB6590">
      <w:pPr>
        <w:pStyle w:val="NoSpacing"/>
      </w:pPr>
    </w:p>
    <w:p w14:paraId="4F9DAFB9" w14:textId="77777777" w:rsidR="00FB6590" w:rsidRDefault="00FB6590" w:rsidP="00FB6590">
      <w:pPr>
        <w:pStyle w:val="NoSpace"/>
      </w:pPr>
    </w:p>
    <w:p w14:paraId="545EEF3B" w14:textId="277A0588" w:rsidR="00FB6590" w:rsidRDefault="00FB6590">
      <w:pPr>
        <w:spacing w:before="0" w:after="160" w:line="259" w:lineRule="auto"/>
      </w:pPr>
      <w:r>
        <w:br w:type="page"/>
      </w:r>
    </w:p>
    <w:p w14:paraId="19811767" w14:textId="77777777" w:rsidR="00F6797B" w:rsidRDefault="00F6797B" w:rsidP="00FB6590">
      <w:pPr>
        <w:pStyle w:val="NoSpace"/>
      </w:pPr>
      <w:bookmarkStart w:id="13" w:name="Section1Rubric"/>
      <w:bookmarkEnd w:id="13"/>
    </w:p>
    <w:p w14:paraId="56F807EA" w14:textId="77777777" w:rsidR="00FB6590" w:rsidRDefault="00FB6590" w:rsidP="00FB6590">
      <w:pPr>
        <w:pStyle w:val="NoSpace"/>
      </w:pPr>
    </w:p>
    <w:tbl>
      <w:tblPr>
        <w:tblStyle w:val="TableGrid"/>
        <w:tblW w:w="1080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00"/>
        <w:gridCol w:w="2700"/>
        <w:gridCol w:w="2700"/>
        <w:gridCol w:w="2700"/>
      </w:tblGrid>
      <w:tr w:rsidR="00FB6590" w:rsidRPr="00977647" w14:paraId="3B5BA7EA" w14:textId="77777777" w:rsidTr="000A103B">
        <w:tc>
          <w:tcPr>
            <w:tcW w:w="10800" w:type="dxa"/>
            <w:gridSpan w:val="4"/>
            <w:shd w:val="clear" w:color="auto" w:fill="auto"/>
          </w:tcPr>
          <w:p w14:paraId="0454916D" w14:textId="77777777" w:rsidR="00FB6590" w:rsidRPr="00977647" w:rsidRDefault="00FB6590" w:rsidP="000A103B">
            <w:pPr>
              <w:pStyle w:val="NoSpace"/>
              <w:jc w:val="center"/>
              <w:rPr>
                <w:rFonts w:asciiTheme="minorHAnsi" w:hAnsiTheme="minorHAnsi" w:cstheme="minorHAnsi"/>
                <w:i/>
                <w:color w:val="808080" w:themeColor="background1" w:themeShade="80"/>
                <w:sz w:val="24"/>
                <w:szCs w:val="22"/>
              </w:rPr>
            </w:pPr>
            <w:r w:rsidRPr="00977647">
              <w:rPr>
                <w:rFonts w:asciiTheme="minorHAnsi" w:hAnsiTheme="minorHAnsi" w:cstheme="minorHAnsi"/>
                <w:color w:val="808080" w:themeColor="background1" w:themeShade="80"/>
                <w:sz w:val="28"/>
                <w:szCs w:val="22"/>
              </w:rPr>
              <w:t>OREGON TECH PROGRAM ASSESSMENT REPORT RUBRIC</w:t>
            </w:r>
            <w:r>
              <w:rPr>
                <w:rFonts w:asciiTheme="minorHAnsi" w:hAnsiTheme="minorHAnsi" w:cstheme="minorHAnsi"/>
                <w:color w:val="808080" w:themeColor="background1" w:themeShade="80"/>
                <w:sz w:val="28"/>
                <w:szCs w:val="22"/>
              </w:rPr>
              <w:t xml:space="preserve"> (Section 1)</w:t>
            </w:r>
          </w:p>
        </w:tc>
      </w:tr>
      <w:tr w:rsidR="00FB6590" w:rsidRPr="00977647" w14:paraId="32DF9FB4" w14:textId="77777777" w:rsidTr="000F1921">
        <w:tc>
          <w:tcPr>
            <w:tcW w:w="2700" w:type="dxa"/>
            <w:shd w:val="clear" w:color="auto" w:fill="D9D9D9" w:themeFill="background1" w:themeFillShade="D9"/>
          </w:tcPr>
          <w:p w14:paraId="2B886BA6" w14:textId="77777777" w:rsidR="00FB6590" w:rsidRPr="00977647" w:rsidRDefault="00FB6590" w:rsidP="000A103B">
            <w:pPr>
              <w:pStyle w:val="NoSpace"/>
              <w:jc w:val="center"/>
              <w:rPr>
                <w:rFonts w:asciiTheme="minorHAnsi" w:hAnsiTheme="minorHAnsi" w:cstheme="minorHAnsi"/>
                <w:b/>
                <w:color w:val="808080" w:themeColor="background1" w:themeShade="80"/>
                <w:szCs w:val="22"/>
              </w:rPr>
            </w:pPr>
            <w:r w:rsidRPr="00977647">
              <w:rPr>
                <w:rFonts w:asciiTheme="minorHAnsi" w:hAnsiTheme="minorHAnsi" w:cstheme="minorHAnsi"/>
                <w:b/>
                <w:color w:val="808080" w:themeColor="background1" w:themeShade="80"/>
                <w:szCs w:val="22"/>
              </w:rPr>
              <w:t xml:space="preserve">1 – Beginning </w:t>
            </w:r>
          </w:p>
        </w:tc>
        <w:tc>
          <w:tcPr>
            <w:tcW w:w="2700" w:type="dxa"/>
            <w:shd w:val="clear" w:color="auto" w:fill="D9D9D9" w:themeFill="background1" w:themeFillShade="D9"/>
          </w:tcPr>
          <w:p w14:paraId="2B96988C" w14:textId="77777777" w:rsidR="00FB6590" w:rsidRPr="00977647" w:rsidRDefault="00FB6590" w:rsidP="000A103B">
            <w:pPr>
              <w:pStyle w:val="NoSpace"/>
              <w:jc w:val="center"/>
              <w:rPr>
                <w:rFonts w:asciiTheme="minorHAnsi" w:hAnsiTheme="minorHAnsi" w:cstheme="minorHAnsi"/>
                <w:b/>
                <w:color w:val="808080" w:themeColor="background1" w:themeShade="80"/>
                <w:szCs w:val="22"/>
              </w:rPr>
            </w:pPr>
            <w:r w:rsidRPr="00977647">
              <w:rPr>
                <w:rFonts w:asciiTheme="minorHAnsi" w:hAnsiTheme="minorHAnsi" w:cstheme="minorHAnsi"/>
                <w:b/>
                <w:color w:val="808080" w:themeColor="background1" w:themeShade="80"/>
                <w:szCs w:val="22"/>
              </w:rPr>
              <w:t xml:space="preserve">2 – Developing </w:t>
            </w:r>
          </w:p>
        </w:tc>
        <w:tc>
          <w:tcPr>
            <w:tcW w:w="2700" w:type="dxa"/>
            <w:shd w:val="clear" w:color="auto" w:fill="D9D9D9" w:themeFill="background1" w:themeFillShade="D9"/>
          </w:tcPr>
          <w:p w14:paraId="4B66F326" w14:textId="77777777" w:rsidR="00FB6590" w:rsidRPr="00977647" w:rsidRDefault="00FB6590" w:rsidP="000A103B">
            <w:pPr>
              <w:pStyle w:val="NoSpace"/>
              <w:jc w:val="center"/>
              <w:rPr>
                <w:rFonts w:asciiTheme="minorHAnsi" w:hAnsiTheme="minorHAnsi" w:cstheme="minorHAnsi"/>
                <w:b/>
                <w:color w:val="808080" w:themeColor="background1" w:themeShade="80"/>
                <w:szCs w:val="22"/>
              </w:rPr>
            </w:pPr>
            <w:r w:rsidRPr="00977647">
              <w:rPr>
                <w:rFonts w:asciiTheme="minorHAnsi" w:hAnsiTheme="minorHAnsi" w:cstheme="minorHAnsi"/>
                <w:b/>
                <w:color w:val="808080" w:themeColor="background1" w:themeShade="80"/>
                <w:szCs w:val="22"/>
              </w:rPr>
              <w:t xml:space="preserve">3 – Good </w:t>
            </w:r>
          </w:p>
        </w:tc>
        <w:tc>
          <w:tcPr>
            <w:tcW w:w="2700" w:type="dxa"/>
            <w:shd w:val="clear" w:color="auto" w:fill="D9D9D9" w:themeFill="background1" w:themeFillShade="D9"/>
          </w:tcPr>
          <w:p w14:paraId="478ACCCD" w14:textId="77777777" w:rsidR="00FB6590" w:rsidRPr="00977647" w:rsidRDefault="00FB6590" w:rsidP="000A103B">
            <w:pPr>
              <w:pStyle w:val="NoSpace"/>
              <w:jc w:val="center"/>
              <w:rPr>
                <w:rFonts w:asciiTheme="minorHAnsi" w:hAnsiTheme="minorHAnsi" w:cstheme="minorHAnsi"/>
                <w:b/>
                <w:color w:val="808080" w:themeColor="background1" w:themeShade="80"/>
                <w:szCs w:val="22"/>
              </w:rPr>
            </w:pPr>
            <w:r w:rsidRPr="00977647">
              <w:rPr>
                <w:rFonts w:asciiTheme="minorHAnsi" w:hAnsiTheme="minorHAnsi" w:cstheme="minorHAnsi"/>
                <w:b/>
                <w:color w:val="808080" w:themeColor="background1" w:themeShade="80"/>
                <w:szCs w:val="22"/>
              </w:rPr>
              <w:t xml:space="preserve">4 – Exemplary </w:t>
            </w:r>
          </w:p>
        </w:tc>
      </w:tr>
      <w:tr w:rsidR="009474E2" w:rsidRPr="00977647" w14:paraId="3190F564" w14:textId="77777777" w:rsidTr="00AD30D0">
        <w:tc>
          <w:tcPr>
            <w:tcW w:w="10800" w:type="dxa"/>
            <w:gridSpan w:val="4"/>
          </w:tcPr>
          <w:p w14:paraId="31E4CCC8" w14:textId="264CB975" w:rsidR="009474E2" w:rsidRDefault="009474E2" w:rsidP="009474E2">
            <w:pPr>
              <w:pStyle w:val="NoSpace"/>
              <w:jc w:val="center"/>
              <w:rPr>
                <w:rFonts w:asciiTheme="minorHAnsi" w:hAnsiTheme="minorHAnsi" w:cstheme="minorHAnsi"/>
                <w:color w:val="808080" w:themeColor="background1" w:themeShade="80"/>
                <w:szCs w:val="22"/>
              </w:rPr>
            </w:pPr>
            <w:r>
              <w:rPr>
                <w:rFonts w:asciiTheme="minorHAnsi" w:hAnsiTheme="minorHAnsi" w:cstheme="minorHAnsi"/>
                <w:i/>
                <w:color w:val="808080" w:themeColor="background1" w:themeShade="80"/>
                <w:szCs w:val="22"/>
              </w:rPr>
              <w:t>Program Mission/Mission Alignment</w:t>
            </w:r>
          </w:p>
        </w:tc>
      </w:tr>
      <w:tr w:rsidR="00FB6590" w:rsidRPr="00977647" w14:paraId="700DAFF0" w14:textId="77777777" w:rsidTr="000F1921">
        <w:tc>
          <w:tcPr>
            <w:tcW w:w="2700" w:type="dxa"/>
          </w:tcPr>
          <w:p w14:paraId="47FE7DF4" w14:textId="77777777" w:rsidR="00FB6590" w:rsidRPr="00977647" w:rsidRDefault="00FB6590" w:rsidP="000A103B">
            <w:pPr>
              <w:pStyle w:val="NoSpace"/>
              <w:rPr>
                <w:rFonts w:asciiTheme="minorHAnsi" w:hAnsiTheme="minorHAnsi" w:cstheme="minorHAnsi"/>
                <w:color w:val="808080" w:themeColor="background1" w:themeShade="80"/>
                <w:szCs w:val="22"/>
              </w:rPr>
            </w:pPr>
            <w:r w:rsidRPr="00977647">
              <w:rPr>
                <w:rFonts w:asciiTheme="minorHAnsi" w:hAnsiTheme="minorHAnsi" w:cstheme="minorHAnsi"/>
                <w:color w:val="808080" w:themeColor="background1" w:themeShade="80"/>
                <w:szCs w:val="22"/>
              </w:rPr>
              <w:t xml:space="preserve">No mission statement or educational objectives are included. </w:t>
            </w:r>
          </w:p>
        </w:tc>
        <w:tc>
          <w:tcPr>
            <w:tcW w:w="2700" w:type="dxa"/>
          </w:tcPr>
          <w:p w14:paraId="0932D103" w14:textId="3CE234D4" w:rsidR="00FB6590" w:rsidRPr="00977647" w:rsidRDefault="00FB6590" w:rsidP="000A103B">
            <w:pPr>
              <w:pStyle w:val="NoSpace"/>
              <w:rPr>
                <w:rFonts w:asciiTheme="minorHAnsi" w:hAnsiTheme="minorHAnsi" w:cstheme="minorHAnsi"/>
                <w:color w:val="808080" w:themeColor="background1" w:themeShade="80"/>
                <w:szCs w:val="22"/>
              </w:rPr>
            </w:pPr>
            <w:r w:rsidRPr="00977647">
              <w:rPr>
                <w:rFonts w:asciiTheme="minorHAnsi" w:hAnsiTheme="minorHAnsi" w:cstheme="minorHAnsi"/>
                <w:color w:val="808080" w:themeColor="background1" w:themeShade="80"/>
                <w:szCs w:val="22"/>
              </w:rPr>
              <w:t>Mission statement and object</w:t>
            </w:r>
            <w:r w:rsidR="00C769B7">
              <w:rPr>
                <w:rFonts w:asciiTheme="minorHAnsi" w:hAnsiTheme="minorHAnsi" w:cstheme="minorHAnsi"/>
                <w:color w:val="808080" w:themeColor="background1" w:themeShade="80"/>
                <w:szCs w:val="22"/>
              </w:rPr>
              <w:t>ive</w:t>
            </w:r>
            <w:r w:rsidRPr="00977647">
              <w:rPr>
                <w:rFonts w:asciiTheme="minorHAnsi" w:hAnsiTheme="minorHAnsi" w:cstheme="minorHAnsi"/>
                <w:color w:val="808080" w:themeColor="background1" w:themeShade="80"/>
                <w:szCs w:val="22"/>
              </w:rPr>
              <w:t xml:space="preserve">s are vague, unclear, or lack coherence. They are too general </w:t>
            </w:r>
            <w:proofErr w:type="gramStart"/>
            <w:r w:rsidRPr="00977647">
              <w:rPr>
                <w:rFonts w:asciiTheme="minorHAnsi" w:eastAsia="Cambria" w:hAnsiTheme="minorHAnsi" w:cstheme="minorHAnsi"/>
                <w:color w:val="808080" w:themeColor="background1" w:themeShade="80"/>
                <w:szCs w:val="22"/>
              </w:rPr>
              <w:t>too</w:t>
            </w:r>
            <w:proofErr w:type="gramEnd"/>
            <w:r w:rsidRPr="00977647">
              <w:rPr>
                <w:rFonts w:asciiTheme="minorHAnsi" w:eastAsia="Cambria" w:hAnsiTheme="minorHAnsi" w:cstheme="minorHAnsi"/>
                <w:color w:val="808080" w:themeColor="background1" w:themeShade="80"/>
                <w:szCs w:val="22"/>
                <w:u w:val="single"/>
              </w:rPr>
              <w:t xml:space="preserve"> general</w:t>
            </w:r>
            <w:r w:rsidRPr="00977647">
              <w:rPr>
                <w:rFonts w:asciiTheme="minorHAnsi" w:eastAsia="Cambria" w:hAnsiTheme="minorHAnsi" w:cstheme="minorHAnsi"/>
                <w:color w:val="808080" w:themeColor="background1" w:themeShade="80"/>
                <w:szCs w:val="22"/>
              </w:rPr>
              <w:t xml:space="preserve"> to distinguish it from other programs or are focused on the </w:t>
            </w:r>
            <w:r w:rsidRPr="00977647">
              <w:rPr>
                <w:rFonts w:asciiTheme="minorHAnsi" w:eastAsia="Cambria" w:hAnsiTheme="minorHAnsi" w:cstheme="minorHAnsi"/>
                <w:color w:val="808080" w:themeColor="background1" w:themeShade="80"/>
                <w:szCs w:val="22"/>
                <w:u w:val="single"/>
              </w:rPr>
              <w:t>department</w:t>
            </w:r>
            <w:r w:rsidRPr="00977647">
              <w:rPr>
                <w:rFonts w:asciiTheme="minorHAnsi" w:eastAsia="Cambria" w:hAnsiTheme="minorHAnsi" w:cstheme="minorHAnsi"/>
                <w:color w:val="808080" w:themeColor="background1" w:themeShade="80"/>
                <w:szCs w:val="22"/>
              </w:rPr>
              <w:t xml:space="preserve"> rather than the program.</w:t>
            </w:r>
          </w:p>
          <w:p w14:paraId="7D890B9F" w14:textId="77777777" w:rsidR="00FB6590" w:rsidRPr="00977647" w:rsidRDefault="00FB6590" w:rsidP="000A103B">
            <w:pPr>
              <w:pStyle w:val="NoSpace"/>
              <w:rPr>
                <w:rFonts w:asciiTheme="minorHAnsi" w:hAnsiTheme="minorHAnsi" w:cstheme="minorHAnsi"/>
                <w:color w:val="808080" w:themeColor="background1" w:themeShade="80"/>
                <w:szCs w:val="22"/>
              </w:rPr>
            </w:pPr>
          </w:p>
        </w:tc>
        <w:tc>
          <w:tcPr>
            <w:tcW w:w="2700" w:type="dxa"/>
          </w:tcPr>
          <w:p w14:paraId="0D8FC10F" w14:textId="7B927623" w:rsidR="00FB6590" w:rsidRPr="00977647" w:rsidRDefault="00FB6590" w:rsidP="000A103B">
            <w:pPr>
              <w:pStyle w:val="NoSpace"/>
              <w:rPr>
                <w:rFonts w:asciiTheme="minorHAnsi" w:hAnsiTheme="minorHAnsi" w:cstheme="minorHAnsi"/>
                <w:color w:val="808080" w:themeColor="background1" w:themeShade="80"/>
                <w:szCs w:val="22"/>
              </w:rPr>
            </w:pPr>
            <w:r w:rsidRPr="00977647">
              <w:rPr>
                <w:rFonts w:asciiTheme="minorHAnsi" w:hAnsiTheme="minorHAnsi" w:cstheme="minorHAnsi"/>
                <w:color w:val="808080" w:themeColor="background1" w:themeShade="80"/>
                <w:szCs w:val="22"/>
              </w:rPr>
              <w:t>Mission statements and objective</w:t>
            </w:r>
            <w:r w:rsidR="00C769B7">
              <w:rPr>
                <w:rFonts w:asciiTheme="minorHAnsi" w:hAnsiTheme="minorHAnsi" w:cstheme="minorHAnsi"/>
                <w:color w:val="808080" w:themeColor="background1" w:themeShade="80"/>
                <w:szCs w:val="22"/>
              </w:rPr>
              <w:t>s identify</w:t>
            </w:r>
            <w:r w:rsidRPr="00977647">
              <w:rPr>
                <w:rFonts w:asciiTheme="minorHAnsi" w:hAnsiTheme="minorHAnsi" w:cstheme="minorHAnsi"/>
                <w:color w:val="808080" w:themeColor="background1" w:themeShade="80"/>
                <w:szCs w:val="22"/>
              </w:rPr>
              <w:t xml:space="preserve"> the programs purpose, but needs some development. </w:t>
            </w:r>
            <w:r w:rsidRPr="00977647">
              <w:rPr>
                <w:rFonts w:asciiTheme="minorHAnsi" w:eastAsia="Cambria" w:hAnsiTheme="minorHAnsi" w:cstheme="minorHAnsi"/>
                <w:color w:val="808080" w:themeColor="background1" w:themeShade="80"/>
                <w:szCs w:val="22"/>
              </w:rPr>
              <w:t xml:space="preserve">The statement </w:t>
            </w:r>
            <w:proofErr w:type="gramStart"/>
            <w:r w:rsidRPr="00977647">
              <w:rPr>
                <w:rFonts w:asciiTheme="minorHAnsi" w:eastAsia="Cambria" w:hAnsiTheme="minorHAnsi" w:cstheme="minorHAnsi"/>
                <w:color w:val="808080" w:themeColor="background1" w:themeShade="80"/>
                <w:szCs w:val="22"/>
                <w:u w:val="single"/>
              </w:rPr>
              <w:t>might not be focused</w:t>
            </w:r>
            <w:proofErr w:type="gramEnd"/>
            <w:r w:rsidRPr="00977647">
              <w:rPr>
                <w:rFonts w:asciiTheme="minorHAnsi" w:eastAsia="Cambria" w:hAnsiTheme="minorHAnsi" w:cstheme="minorHAnsi"/>
                <w:color w:val="808080" w:themeColor="background1" w:themeShade="80"/>
                <w:szCs w:val="22"/>
                <w:u w:val="single"/>
              </w:rPr>
              <w:t xml:space="preserve"> on learners</w:t>
            </w:r>
            <w:r w:rsidRPr="00977647">
              <w:rPr>
                <w:rFonts w:asciiTheme="minorHAnsi" w:eastAsia="Cambria" w:hAnsiTheme="minorHAnsi" w:cstheme="minorHAnsi"/>
                <w:color w:val="808080" w:themeColor="background1" w:themeShade="80"/>
                <w:szCs w:val="22"/>
              </w:rPr>
              <w:t xml:space="preserve"> as the primary stakeholders.</w:t>
            </w:r>
          </w:p>
        </w:tc>
        <w:tc>
          <w:tcPr>
            <w:tcW w:w="2700" w:type="dxa"/>
          </w:tcPr>
          <w:p w14:paraId="5EEE1E4F" w14:textId="5918B9B2" w:rsidR="00FB6590" w:rsidRPr="00977647" w:rsidRDefault="00C769B7" w:rsidP="00C769B7">
            <w:pPr>
              <w:pStyle w:val="NoSpace"/>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Well-developed m</w:t>
            </w:r>
            <w:r w:rsidR="00FB6590" w:rsidRPr="00977647">
              <w:rPr>
                <w:rFonts w:asciiTheme="minorHAnsi" w:hAnsiTheme="minorHAnsi" w:cstheme="minorHAnsi"/>
                <w:color w:val="808080" w:themeColor="background1" w:themeShade="80"/>
                <w:szCs w:val="22"/>
              </w:rPr>
              <w:t>ission statements and objective outline</w:t>
            </w:r>
            <w:r>
              <w:rPr>
                <w:rFonts w:asciiTheme="minorHAnsi" w:hAnsiTheme="minorHAnsi" w:cstheme="minorHAnsi"/>
                <w:color w:val="808080" w:themeColor="background1" w:themeShade="80"/>
                <w:szCs w:val="22"/>
              </w:rPr>
              <w:t xml:space="preserve">s </w:t>
            </w:r>
            <w:proofErr w:type="gramStart"/>
            <w:r w:rsidR="00FB6590" w:rsidRPr="00977647">
              <w:rPr>
                <w:rFonts w:asciiTheme="minorHAnsi" w:eastAsia="Cambria" w:hAnsiTheme="minorHAnsi" w:cstheme="minorHAnsi"/>
                <w:color w:val="808080" w:themeColor="background1" w:themeShade="80"/>
                <w:szCs w:val="22"/>
              </w:rPr>
              <w:t xml:space="preserve">why the program exists and what distinguishes </w:t>
            </w:r>
            <w:r>
              <w:rPr>
                <w:rFonts w:asciiTheme="minorHAnsi" w:eastAsia="Cambria" w:hAnsiTheme="minorHAnsi" w:cstheme="minorHAnsi"/>
                <w:color w:val="808080" w:themeColor="background1" w:themeShade="80"/>
                <w:szCs w:val="22"/>
              </w:rPr>
              <w:t>it from other units or programs</w:t>
            </w:r>
            <w:proofErr w:type="gramEnd"/>
            <w:r>
              <w:rPr>
                <w:rFonts w:asciiTheme="minorHAnsi" w:eastAsia="Cambria" w:hAnsiTheme="minorHAnsi" w:cstheme="minorHAnsi"/>
                <w:color w:val="808080" w:themeColor="background1" w:themeShade="80"/>
                <w:szCs w:val="22"/>
              </w:rPr>
              <w:t>.</w:t>
            </w:r>
            <w:r w:rsidR="00FB6590" w:rsidRPr="00977647">
              <w:rPr>
                <w:rFonts w:asciiTheme="minorHAnsi" w:eastAsia="Cambria" w:hAnsiTheme="minorHAnsi" w:cstheme="minorHAnsi"/>
                <w:color w:val="808080" w:themeColor="background1" w:themeShade="80"/>
                <w:szCs w:val="22"/>
              </w:rPr>
              <w:t xml:space="preserve"> The wording of the statement </w:t>
            </w:r>
            <w:proofErr w:type="gramStart"/>
            <w:r w:rsidR="00FB6590" w:rsidRPr="00977647">
              <w:rPr>
                <w:rFonts w:asciiTheme="minorHAnsi" w:eastAsia="Cambria" w:hAnsiTheme="minorHAnsi" w:cstheme="minorHAnsi"/>
                <w:color w:val="808080" w:themeColor="background1" w:themeShade="80"/>
                <w:szCs w:val="22"/>
              </w:rPr>
              <w:t>is focused</w:t>
            </w:r>
            <w:proofErr w:type="gramEnd"/>
            <w:r w:rsidR="00FB6590" w:rsidRPr="00977647">
              <w:rPr>
                <w:rFonts w:asciiTheme="minorHAnsi" w:eastAsia="Cambria" w:hAnsiTheme="minorHAnsi" w:cstheme="minorHAnsi"/>
                <w:color w:val="808080" w:themeColor="background1" w:themeShade="80"/>
                <w:szCs w:val="22"/>
              </w:rPr>
              <w:t xml:space="preserve"> on learners as the primary stakeholders and is clear to a general audience.</w:t>
            </w:r>
          </w:p>
        </w:tc>
      </w:tr>
    </w:tbl>
    <w:p w14:paraId="582371F6" w14:textId="77777777" w:rsidR="00FB6590" w:rsidRDefault="00FB6590" w:rsidP="00FB6590">
      <w:pPr>
        <w:pStyle w:val="NoSpacing"/>
      </w:pPr>
    </w:p>
    <w:p w14:paraId="62D7DA3C" w14:textId="77777777" w:rsidR="00FB6590" w:rsidRDefault="00FB6590" w:rsidP="00FB6590">
      <w:pPr>
        <w:pStyle w:val="NoSpacing"/>
      </w:pPr>
      <w:bookmarkStart w:id="14" w:name="Section3Rubric"/>
      <w:bookmarkEnd w:id="14"/>
    </w:p>
    <w:p w14:paraId="11489448" w14:textId="77777777" w:rsidR="00FB6590" w:rsidRDefault="00FB6590" w:rsidP="00FB6590">
      <w:pPr>
        <w:pStyle w:val="NoSpacing"/>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8"/>
        <w:gridCol w:w="2699"/>
        <w:gridCol w:w="2699"/>
        <w:gridCol w:w="2699"/>
      </w:tblGrid>
      <w:tr w:rsidR="00FB6590" w:rsidRPr="00465C92" w14:paraId="00E387E4" w14:textId="77777777" w:rsidTr="000A103B">
        <w:tc>
          <w:tcPr>
            <w:tcW w:w="10795" w:type="dxa"/>
            <w:gridSpan w:val="4"/>
            <w:shd w:val="clear" w:color="auto" w:fill="auto"/>
          </w:tcPr>
          <w:p w14:paraId="286D36FE" w14:textId="77777777" w:rsidR="00FB6590" w:rsidRPr="00465C92" w:rsidRDefault="00FB6590" w:rsidP="000A103B">
            <w:pPr>
              <w:pStyle w:val="NoSpace"/>
              <w:jc w:val="center"/>
              <w:rPr>
                <w:rFonts w:asciiTheme="minorHAnsi" w:hAnsiTheme="minorHAnsi" w:cstheme="minorHAnsi"/>
                <w:color w:val="808080" w:themeColor="background1" w:themeShade="80"/>
                <w:sz w:val="28"/>
                <w:szCs w:val="22"/>
              </w:rPr>
            </w:pPr>
            <w:r w:rsidRPr="00465C92">
              <w:rPr>
                <w:rFonts w:asciiTheme="minorHAnsi" w:hAnsiTheme="minorHAnsi" w:cstheme="minorHAnsi"/>
                <w:color w:val="808080" w:themeColor="background1" w:themeShade="80"/>
                <w:sz w:val="28"/>
                <w:szCs w:val="22"/>
              </w:rPr>
              <w:t>OREGON TECH PROGRAM ASSESSMENT REPORT RUBRIC</w:t>
            </w:r>
            <w:r>
              <w:rPr>
                <w:rFonts w:asciiTheme="minorHAnsi" w:hAnsiTheme="minorHAnsi" w:cstheme="minorHAnsi"/>
                <w:color w:val="808080" w:themeColor="background1" w:themeShade="80"/>
                <w:sz w:val="28"/>
                <w:szCs w:val="22"/>
              </w:rPr>
              <w:t xml:space="preserve"> (Section 3)</w:t>
            </w:r>
          </w:p>
        </w:tc>
      </w:tr>
      <w:tr w:rsidR="00FB6590" w:rsidRPr="00465C92" w14:paraId="31038F69" w14:textId="77777777" w:rsidTr="000F1921">
        <w:tc>
          <w:tcPr>
            <w:tcW w:w="2698" w:type="dxa"/>
            <w:shd w:val="clear" w:color="auto" w:fill="D9D9D9" w:themeFill="background1" w:themeFillShade="D9"/>
          </w:tcPr>
          <w:p w14:paraId="1EF7A710" w14:textId="77777777" w:rsidR="00FB6590" w:rsidRPr="00465C92" w:rsidRDefault="00FB6590" w:rsidP="000A103B">
            <w:pPr>
              <w:pStyle w:val="NoSpace"/>
              <w:jc w:val="center"/>
              <w:rPr>
                <w:rFonts w:asciiTheme="minorHAnsi" w:hAnsiTheme="minorHAnsi" w:cstheme="minorHAnsi"/>
                <w:b/>
                <w:color w:val="808080" w:themeColor="background1" w:themeShade="80"/>
                <w:szCs w:val="22"/>
              </w:rPr>
            </w:pPr>
            <w:r w:rsidRPr="00465C92">
              <w:rPr>
                <w:rFonts w:asciiTheme="minorHAnsi" w:hAnsiTheme="minorHAnsi" w:cstheme="minorHAnsi"/>
                <w:b/>
                <w:color w:val="808080" w:themeColor="background1" w:themeShade="80"/>
                <w:szCs w:val="22"/>
              </w:rPr>
              <w:t xml:space="preserve">1 – Beginning </w:t>
            </w:r>
          </w:p>
        </w:tc>
        <w:tc>
          <w:tcPr>
            <w:tcW w:w="2699" w:type="dxa"/>
            <w:shd w:val="clear" w:color="auto" w:fill="D9D9D9" w:themeFill="background1" w:themeFillShade="D9"/>
          </w:tcPr>
          <w:p w14:paraId="1DD0CF74" w14:textId="77777777" w:rsidR="00FB6590" w:rsidRPr="00465C92" w:rsidRDefault="00FB6590" w:rsidP="000A103B">
            <w:pPr>
              <w:pStyle w:val="NoSpace"/>
              <w:jc w:val="center"/>
              <w:rPr>
                <w:rFonts w:asciiTheme="minorHAnsi" w:hAnsiTheme="minorHAnsi" w:cstheme="minorHAnsi"/>
                <w:b/>
                <w:color w:val="808080" w:themeColor="background1" w:themeShade="80"/>
                <w:szCs w:val="22"/>
              </w:rPr>
            </w:pPr>
            <w:r w:rsidRPr="00465C92">
              <w:rPr>
                <w:rFonts w:asciiTheme="minorHAnsi" w:hAnsiTheme="minorHAnsi" w:cstheme="minorHAnsi"/>
                <w:b/>
                <w:color w:val="808080" w:themeColor="background1" w:themeShade="80"/>
                <w:szCs w:val="22"/>
              </w:rPr>
              <w:t xml:space="preserve">2 – Developing </w:t>
            </w:r>
          </w:p>
        </w:tc>
        <w:tc>
          <w:tcPr>
            <w:tcW w:w="2699" w:type="dxa"/>
            <w:shd w:val="clear" w:color="auto" w:fill="D9D9D9" w:themeFill="background1" w:themeFillShade="D9"/>
          </w:tcPr>
          <w:p w14:paraId="6EB36948" w14:textId="77777777" w:rsidR="00FB6590" w:rsidRPr="00465C92" w:rsidRDefault="00FB6590" w:rsidP="000A103B">
            <w:pPr>
              <w:pStyle w:val="NoSpace"/>
              <w:jc w:val="center"/>
              <w:rPr>
                <w:rFonts w:asciiTheme="minorHAnsi" w:hAnsiTheme="minorHAnsi" w:cstheme="minorHAnsi"/>
                <w:b/>
                <w:color w:val="808080" w:themeColor="background1" w:themeShade="80"/>
                <w:szCs w:val="22"/>
              </w:rPr>
            </w:pPr>
            <w:r w:rsidRPr="00465C92">
              <w:rPr>
                <w:rFonts w:asciiTheme="minorHAnsi" w:hAnsiTheme="minorHAnsi" w:cstheme="minorHAnsi"/>
                <w:b/>
                <w:color w:val="808080" w:themeColor="background1" w:themeShade="80"/>
                <w:szCs w:val="22"/>
              </w:rPr>
              <w:t xml:space="preserve">3 – Good </w:t>
            </w:r>
          </w:p>
        </w:tc>
        <w:tc>
          <w:tcPr>
            <w:tcW w:w="2699" w:type="dxa"/>
            <w:shd w:val="clear" w:color="auto" w:fill="D9D9D9" w:themeFill="background1" w:themeFillShade="D9"/>
          </w:tcPr>
          <w:p w14:paraId="73DAEEAE" w14:textId="77777777" w:rsidR="00FB6590" w:rsidRPr="00465C92" w:rsidRDefault="00FB6590" w:rsidP="000A103B">
            <w:pPr>
              <w:pStyle w:val="NoSpace"/>
              <w:jc w:val="center"/>
              <w:rPr>
                <w:rFonts w:asciiTheme="minorHAnsi" w:hAnsiTheme="minorHAnsi" w:cstheme="minorHAnsi"/>
                <w:b/>
                <w:color w:val="808080" w:themeColor="background1" w:themeShade="80"/>
                <w:szCs w:val="22"/>
              </w:rPr>
            </w:pPr>
            <w:r w:rsidRPr="00465C92">
              <w:rPr>
                <w:rFonts w:asciiTheme="minorHAnsi" w:hAnsiTheme="minorHAnsi" w:cstheme="minorHAnsi"/>
                <w:b/>
                <w:color w:val="808080" w:themeColor="background1" w:themeShade="80"/>
                <w:szCs w:val="22"/>
              </w:rPr>
              <w:t xml:space="preserve">4 – Exemplary </w:t>
            </w:r>
          </w:p>
        </w:tc>
      </w:tr>
      <w:tr w:rsidR="00FB6590" w:rsidRPr="00465C92" w14:paraId="7C28AA39" w14:textId="77777777" w:rsidTr="000A103B">
        <w:tc>
          <w:tcPr>
            <w:tcW w:w="10795" w:type="dxa"/>
            <w:gridSpan w:val="4"/>
          </w:tcPr>
          <w:p w14:paraId="70A16EE8" w14:textId="3DD8AAAB" w:rsidR="00FB6590" w:rsidRPr="00465C92" w:rsidRDefault="00C769B7" w:rsidP="00C769B7">
            <w:pPr>
              <w:pStyle w:val="NoSpace"/>
              <w:jc w:val="center"/>
              <w:rPr>
                <w:rFonts w:asciiTheme="minorHAnsi" w:hAnsiTheme="minorHAnsi" w:cstheme="minorHAnsi"/>
                <w:b/>
                <w:color w:val="808080" w:themeColor="background1" w:themeShade="80"/>
                <w:szCs w:val="22"/>
              </w:rPr>
            </w:pPr>
            <w:r>
              <w:rPr>
                <w:rFonts w:asciiTheme="minorHAnsi" w:hAnsiTheme="minorHAnsi" w:cstheme="minorHAnsi"/>
                <w:i/>
                <w:color w:val="808080" w:themeColor="background1" w:themeShade="80"/>
                <w:szCs w:val="22"/>
              </w:rPr>
              <w:t>PSLOs</w:t>
            </w:r>
          </w:p>
        </w:tc>
      </w:tr>
      <w:tr w:rsidR="00FB6590" w:rsidRPr="00465C92" w14:paraId="2630B1CA" w14:textId="77777777" w:rsidTr="000F1921">
        <w:tc>
          <w:tcPr>
            <w:tcW w:w="2698" w:type="dxa"/>
          </w:tcPr>
          <w:p w14:paraId="3F1734EF" w14:textId="77777777" w:rsidR="00FB6590" w:rsidRPr="00465C92" w:rsidRDefault="00FB6590" w:rsidP="000A103B">
            <w:pPr>
              <w:pStyle w:val="NoSpace"/>
              <w:rPr>
                <w:rFonts w:asciiTheme="minorHAnsi" w:hAnsiTheme="minorHAnsi" w:cstheme="minorHAnsi"/>
                <w:color w:val="808080" w:themeColor="background1" w:themeShade="80"/>
                <w:szCs w:val="22"/>
              </w:rPr>
            </w:pPr>
            <w:r w:rsidRPr="00465C92">
              <w:rPr>
                <w:color w:val="808080" w:themeColor="background1" w:themeShade="80"/>
              </w:rPr>
              <w:t>No outcomes stated.</w:t>
            </w:r>
          </w:p>
        </w:tc>
        <w:tc>
          <w:tcPr>
            <w:tcW w:w="2699" w:type="dxa"/>
          </w:tcPr>
          <w:p w14:paraId="785681C6" w14:textId="57E015A2" w:rsidR="00FB6590" w:rsidRPr="00465C92" w:rsidRDefault="00FB6590" w:rsidP="00C769B7">
            <w:pPr>
              <w:pStyle w:val="NoSpace"/>
              <w:rPr>
                <w:rFonts w:asciiTheme="minorHAnsi" w:hAnsiTheme="minorHAnsi" w:cstheme="minorHAnsi"/>
                <w:color w:val="808080" w:themeColor="background1" w:themeShade="80"/>
                <w:szCs w:val="22"/>
              </w:rPr>
            </w:pPr>
            <w:r w:rsidRPr="00465C92">
              <w:rPr>
                <w:color w:val="808080" w:themeColor="background1" w:themeShade="80"/>
              </w:rPr>
              <w:t xml:space="preserve">Outcomes present, but with </w:t>
            </w:r>
            <w:r w:rsidR="00C769B7">
              <w:rPr>
                <w:color w:val="808080" w:themeColor="background1" w:themeShade="80"/>
              </w:rPr>
              <w:t>non-measurable</w:t>
            </w:r>
            <w:r w:rsidRPr="00465C92">
              <w:rPr>
                <w:color w:val="808080" w:themeColor="background1" w:themeShade="80"/>
              </w:rPr>
              <w:t xml:space="preserve"> verbs (e.g., know, understand; things internal to the student), vague description of conte</w:t>
            </w:r>
            <w:r w:rsidR="00C769B7">
              <w:rPr>
                <w:color w:val="808080" w:themeColor="background1" w:themeShade="80"/>
              </w:rPr>
              <w:t xml:space="preserve">nt/skill/or attitudinal domain, or outcomes </w:t>
            </w:r>
            <w:proofErr w:type="gramStart"/>
            <w:r w:rsidR="00C769B7">
              <w:rPr>
                <w:color w:val="808080" w:themeColor="background1" w:themeShade="80"/>
              </w:rPr>
              <w:t>aren’t</w:t>
            </w:r>
            <w:proofErr w:type="gramEnd"/>
            <w:r w:rsidR="00C769B7">
              <w:rPr>
                <w:color w:val="808080" w:themeColor="background1" w:themeShade="80"/>
              </w:rPr>
              <w:t xml:space="preserve"> student-centered.</w:t>
            </w:r>
          </w:p>
        </w:tc>
        <w:tc>
          <w:tcPr>
            <w:tcW w:w="2699" w:type="dxa"/>
          </w:tcPr>
          <w:p w14:paraId="29BD77AD" w14:textId="55571653" w:rsidR="00FB6590" w:rsidRPr="00465C92" w:rsidRDefault="00FB6590" w:rsidP="000A103B">
            <w:pPr>
              <w:pStyle w:val="NoSpace"/>
              <w:rPr>
                <w:rFonts w:asciiTheme="minorHAnsi" w:hAnsiTheme="minorHAnsi" w:cstheme="minorHAnsi"/>
                <w:color w:val="808080" w:themeColor="background1" w:themeShade="80"/>
                <w:szCs w:val="22"/>
              </w:rPr>
            </w:pPr>
            <w:r w:rsidRPr="00465C92">
              <w:rPr>
                <w:color w:val="808080" w:themeColor="background1" w:themeShade="80"/>
              </w:rPr>
              <w:t xml:space="preserve">Outcomes generally contain precise and measurable </w:t>
            </w:r>
            <w:r w:rsidR="00C769B7">
              <w:rPr>
                <w:color w:val="808080" w:themeColor="background1" w:themeShade="80"/>
              </w:rPr>
              <w:t xml:space="preserve">verbs with </w:t>
            </w:r>
            <w:r w:rsidRPr="00465C92">
              <w:rPr>
                <w:color w:val="808080" w:themeColor="background1" w:themeShade="80"/>
              </w:rPr>
              <w:t>rich description of the content/skill/or attitudinal domain. Outcomes describe how students demonstrate learning.</w:t>
            </w:r>
          </w:p>
        </w:tc>
        <w:tc>
          <w:tcPr>
            <w:tcW w:w="2699" w:type="dxa"/>
          </w:tcPr>
          <w:p w14:paraId="64A4ED4E" w14:textId="54884603" w:rsidR="00FB6590" w:rsidRPr="00465C92" w:rsidRDefault="00FB6590" w:rsidP="000F1921">
            <w:pPr>
              <w:pStyle w:val="NoSpace"/>
              <w:rPr>
                <w:rFonts w:asciiTheme="minorHAnsi" w:hAnsiTheme="minorHAnsi" w:cstheme="minorHAnsi"/>
                <w:color w:val="808080" w:themeColor="background1" w:themeShade="80"/>
                <w:szCs w:val="22"/>
              </w:rPr>
            </w:pPr>
            <w:r w:rsidRPr="00465C92">
              <w:rPr>
                <w:color w:val="808080" w:themeColor="background1" w:themeShade="80"/>
              </w:rPr>
              <w:t xml:space="preserve">All outcomes </w:t>
            </w:r>
            <w:r w:rsidR="00C769B7">
              <w:rPr>
                <w:color w:val="808080" w:themeColor="background1" w:themeShade="80"/>
              </w:rPr>
              <w:t xml:space="preserve">are </w:t>
            </w:r>
            <w:r w:rsidRPr="00465C92">
              <w:rPr>
                <w:color w:val="808080" w:themeColor="background1" w:themeShade="80"/>
              </w:rPr>
              <w:t xml:space="preserve">stated </w:t>
            </w:r>
            <w:r w:rsidR="00C769B7">
              <w:rPr>
                <w:color w:val="808080" w:themeColor="background1" w:themeShade="80"/>
              </w:rPr>
              <w:t xml:space="preserve">in student centered terms (i.e. “Students will…”) </w:t>
            </w:r>
            <w:r w:rsidRPr="00465C92">
              <w:rPr>
                <w:color w:val="808080" w:themeColor="background1" w:themeShade="80"/>
              </w:rPr>
              <w:t xml:space="preserve">with </w:t>
            </w:r>
            <w:r w:rsidR="00C769B7">
              <w:rPr>
                <w:color w:val="808080" w:themeColor="background1" w:themeShade="80"/>
              </w:rPr>
              <w:t xml:space="preserve">precise and measurable </w:t>
            </w:r>
            <w:r w:rsidRPr="00465C92">
              <w:rPr>
                <w:color w:val="808080" w:themeColor="background1" w:themeShade="80"/>
              </w:rPr>
              <w:t>verbs (for example, from Bloom's taxonomy) articulating how students demonstrate learning, with rich description of the content/skill/or attitudinal domain.</w:t>
            </w:r>
          </w:p>
        </w:tc>
      </w:tr>
      <w:tr w:rsidR="00FB6590" w:rsidRPr="00465C92" w14:paraId="6EDC7A80" w14:textId="77777777" w:rsidTr="000A103B">
        <w:tc>
          <w:tcPr>
            <w:tcW w:w="10795" w:type="dxa"/>
            <w:gridSpan w:val="4"/>
          </w:tcPr>
          <w:p w14:paraId="38B7664D" w14:textId="073F1ACE" w:rsidR="00FB6590" w:rsidRPr="00465C92" w:rsidRDefault="00C769B7" w:rsidP="000A103B">
            <w:pPr>
              <w:pStyle w:val="NoSpace"/>
              <w:jc w:val="center"/>
              <w:rPr>
                <w:i/>
                <w:color w:val="808080" w:themeColor="background1" w:themeShade="80"/>
              </w:rPr>
            </w:pPr>
            <w:r>
              <w:rPr>
                <w:i/>
                <w:color w:val="808080" w:themeColor="background1" w:themeShade="80"/>
              </w:rPr>
              <w:t>Origin and External Validation</w:t>
            </w:r>
          </w:p>
        </w:tc>
      </w:tr>
      <w:tr w:rsidR="00FB6590" w:rsidRPr="00465C92" w14:paraId="450B945C" w14:textId="77777777" w:rsidTr="000F1921">
        <w:tc>
          <w:tcPr>
            <w:tcW w:w="2698" w:type="dxa"/>
          </w:tcPr>
          <w:p w14:paraId="1B547B3C" w14:textId="77777777" w:rsidR="00FB6590" w:rsidRPr="00465C92" w:rsidRDefault="00FB6590" w:rsidP="000A103B">
            <w:pPr>
              <w:pStyle w:val="NoSpace"/>
              <w:rPr>
                <w:color w:val="808080" w:themeColor="background1" w:themeShade="80"/>
              </w:rPr>
            </w:pPr>
            <w:r w:rsidRPr="00465C92">
              <w:rPr>
                <w:color w:val="808080" w:themeColor="background1" w:themeShade="80"/>
              </w:rPr>
              <w:t>No discussion of external validation of outcomes.</w:t>
            </w:r>
          </w:p>
        </w:tc>
        <w:tc>
          <w:tcPr>
            <w:tcW w:w="2699" w:type="dxa"/>
          </w:tcPr>
          <w:p w14:paraId="130874A8" w14:textId="77777777" w:rsidR="00FB6590" w:rsidRPr="00465C92" w:rsidRDefault="00FB6590" w:rsidP="000A103B">
            <w:pPr>
              <w:pStyle w:val="NoSpace"/>
              <w:rPr>
                <w:color w:val="808080" w:themeColor="background1" w:themeShade="80"/>
              </w:rPr>
            </w:pPr>
            <w:r w:rsidRPr="00465C92">
              <w:rPr>
                <w:color w:val="808080" w:themeColor="background1" w:themeShade="80"/>
              </w:rPr>
              <w:t xml:space="preserve">At a superficial level, it appears the learning outcomes </w:t>
            </w:r>
            <w:proofErr w:type="gramStart"/>
            <w:r w:rsidRPr="00465C92">
              <w:rPr>
                <w:color w:val="808080" w:themeColor="background1" w:themeShade="80"/>
              </w:rPr>
              <w:t>are aligned</w:t>
            </w:r>
            <w:proofErr w:type="gramEnd"/>
            <w:r w:rsidRPr="00465C92">
              <w:rPr>
                <w:color w:val="808080" w:themeColor="background1" w:themeShade="80"/>
              </w:rPr>
              <w:t xml:space="preserve"> with industry needs, but no explanation is provided.</w:t>
            </w:r>
          </w:p>
        </w:tc>
        <w:tc>
          <w:tcPr>
            <w:tcW w:w="2699" w:type="dxa"/>
          </w:tcPr>
          <w:p w14:paraId="46700BED" w14:textId="1F5EDB00" w:rsidR="00FB6590" w:rsidRPr="00465C92" w:rsidRDefault="00FB6590" w:rsidP="000A103B">
            <w:pPr>
              <w:pStyle w:val="NoSpace"/>
              <w:rPr>
                <w:color w:val="808080" w:themeColor="background1" w:themeShade="80"/>
              </w:rPr>
            </w:pPr>
            <w:r w:rsidRPr="00465C92">
              <w:rPr>
                <w:color w:val="808080" w:themeColor="background1" w:themeShade="80"/>
              </w:rPr>
              <w:t>General detail about how outcomes relate to indust</w:t>
            </w:r>
            <w:r w:rsidR="00C769B7">
              <w:rPr>
                <w:color w:val="808080" w:themeColor="background1" w:themeShade="80"/>
              </w:rPr>
              <w:t xml:space="preserve">ry needs or </w:t>
            </w:r>
            <w:proofErr w:type="gramStart"/>
            <w:r w:rsidR="00C769B7">
              <w:rPr>
                <w:color w:val="808080" w:themeColor="background1" w:themeShade="80"/>
              </w:rPr>
              <w:t>are</w:t>
            </w:r>
            <w:r w:rsidRPr="00465C92">
              <w:rPr>
                <w:color w:val="808080" w:themeColor="background1" w:themeShade="80"/>
              </w:rPr>
              <w:t xml:space="preserve"> externally validated</w:t>
            </w:r>
            <w:proofErr w:type="gramEnd"/>
            <w:r w:rsidRPr="00465C92">
              <w:rPr>
                <w:color w:val="808080" w:themeColor="background1" w:themeShade="80"/>
              </w:rPr>
              <w:t xml:space="preserve"> is provided, but lacks detail or specificity. Little to no evidence of recent discussions (either internally or with external partners) about the currency of program learning outcomes.</w:t>
            </w:r>
          </w:p>
        </w:tc>
        <w:tc>
          <w:tcPr>
            <w:tcW w:w="2699" w:type="dxa"/>
          </w:tcPr>
          <w:p w14:paraId="4F8BE636" w14:textId="1A0D1781" w:rsidR="00FB6590" w:rsidRPr="00465C92" w:rsidRDefault="00FB6590" w:rsidP="000F1921">
            <w:pPr>
              <w:pStyle w:val="NoSpace"/>
              <w:rPr>
                <w:color w:val="808080" w:themeColor="background1" w:themeShade="80"/>
              </w:rPr>
            </w:pPr>
            <w:r w:rsidRPr="00465C92">
              <w:rPr>
                <w:color w:val="808080" w:themeColor="background1" w:themeShade="80"/>
              </w:rPr>
              <w:t>External validation of outcomes is clearly articulated, through reference to outcomes originating from external accreditors, industry advisory boards, employer surveys, etc</w:t>
            </w:r>
            <w:proofErr w:type="gramStart"/>
            <w:r w:rsidRPr="00465C92">
              <w:rPr>
                <w:color w:val="808080" w:themeColor="background1" w:themeShade="80"/>
              </w:rPr>
              <w:t>..</w:t>
            </w:r>
            <w:proofErr w:type="gramEnd"/>
            <w:r w:rsidR="000F1921">
              <w:rPr>
                <w:color w:val="808080" w:themeColor="background1" w:themeShade="80"/>
              </w:rPr>
              <w:t xml:space="preserve"> </w:t>
            </w:r>
            <w:r w:rsidRPr="00465C92">
              <w:rPr>
                <w:color w:val="808080" w:themeColor="background1" w:themeShade="80"/>
              </w:rPr>
              <w:t>Evidence of recent program and external discussions about the continued relevance of learning outcomes.</w:t>
            </w:r>
          </w:p>
        </w:tc>
      </w:tr>
    </w:tbl>
    <w:p w14:paraId="68477917" w14:textId="77777777" w:rsidR="00FB6590" w:rsidRDefault="00FB6590" w:rsidP="00FB6590">
      <w:pPr>
        <w:pStyle w:val="NoSpacing"/>
      </w:pPr>
    </w:p>
    <w:p w14:paraId="18FD683C" w14:textId="77777777" w:rsidR="00FB6590" w:rsidRDefault="00FB6590" w:rsidP="00FB6590">
      <w:pPr>
        <w:pStyle w:val="NoSpacing"/>
      </w:pPr>
    </w:p>
    <w:p w14:paraId="4C948975" w14:textId="77777777" w:rsidR="00FB6590" w:rsidRDefault="00FB6590" w:rsidP="00FB6590">
      <w:pPr>
        <w:pStyle w:val="NoSpacing"/>
      </w:pPr>
    </w:p>
    <w:p w14:paraId="796A282A" w14:textId="77777777" w:rsidR="00FB6590" w:rsidRDefault="00FB6590" w:rsidP="00FB6590">
      <w:pPr>
        <w:pStyle w:val="NoSpacing"/>
      </w:pPr>
    </w:p>
    <w:p w14:paraId="7893CB37" w14:textId="77777777" w:rsidR="00FB6590" w:rsidRDefault="00FB6590" w:rsidP="00FB6590">
      <w:pPr>
        <w:pStyle w:val="NoSpacing"/>
      </w:pPr>
    </w:p>
    <w:p w14:paraId="58E7F5D7" w14:textId="77777777" w:rsidR="00FB6590" w:rsidRDefault="00FB6590" w:rsidP="00FB6590">
      <w:pPr>
        <w:pStyle w:val="NoSpacing"/>
      </w:pPr>
    </w:p>
    <w:p w14:paraId="5A656388" w14:textId="77777777" w:rsidR="00FB6590" w:rsidRDefault="00FB6590" w:rsidP="00FB6590">
      <w:pPr>
        <w:pStyle w:val="NoSpace"/>
      </w:pPr>
      <w:bookmarkStart w:id="15" w:name="Section4Rubric"/>
      <w:bookmarkEnd w:id="15"/>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8"/>
        <w:gridCol w:w="2699"/>
        <w:gridCol w:w="2699"/>
        <w:gridCol w:w="2699"/>
      </w:tblGrid>
      <w:tr w:rsidR="00FB6590" w:rsidRPr="00D87F39" w14:paraId="1603E7E8" w14:textId="77777777" w:rsidTr="000A103B">
        <w:tc>
          <w:tcPr>
            <w:tcW w:w="10795" w:type="dxa"/>
            <w:gridSpan w:val="4"/>
            <w:shd w:val="clear" w:color="auto" w:fill="auto"/>
          </w:tcPr>
          <w:p w14:paraId="7EA834F0" w14:textId="77777777" w:rsidR="00FB6590" w:rsidRPr="00D87F39" w:rsidRDefault="00FB6590" w:rsidP="000A103B">
            <w:pPr>
              <w:pStyle w:val="NoSpace"/>
              <w:jc w:val="center"/>
              <w:rPr>
                <w:rFonts w:asciiTheme="minorHAnsi" w:hAnsiTheme="minorHAnsi" w:cstheme="minorHAnsi"/>
                <w:color w:val="808080" w:themeColor="background1" w:themeShade="80"/>
                <w:sz w:val="28"/>
                <w:szCs w:val="22"/>
              </w:rPr>
            </w:pPr>
            <w:r w:rsidRPr="00D87F39">
              <w:rPr>
                <w:rFonts w:asciiTheme="minorHAnsi" w:hAnsiTheme="minorHAnsi" w:cstheme="minorHAnsi"/>
                <w:color w:val="808080" w:themeColor="background1" w:themeShade="80"/>
                <w:sz w:val="28"/>
                <w:szCs w:val="22"/>
              </w:rPr>
              <w:t>OREGON TECH PROGRAM ASSESSMENT REPORT RUBRIC</w:t>
            </w:r>
            <w:r>
              <w:rPr>
                <w:rFonts w:asciiTheme="minorHAnsi" w:hAnsiTheme="minorHAnsi" w:cstheme="minorHAnsi"/>
                <w:color w:val="808080" w:themeColor="background1" w:themeShade="80"/>
                <w:sz w:val="28"/>
                <w:szCs w:val="22"/>
              </w:rPr>
              <w:t xml:space="preserve"> (Section 4)</w:t>
            </w:r>
          </w:p>
        </w:tc>
      </w:tr>
      <w:tr w:rsidR="00FB6590" w:rsidRPr="00D87F39" w14:paraId="0B6575E0" w14:textId="77777777" w:rsidTr="000A103B">
        <w:tc>
          <w:tcPr>
            <w:tcW w:w="10795" w:type="dxa"/>
            <w:gridSpan w:val="4"/>
            <w:shd w:val="clear" w:color="auto" w:fill="auto"/>
          </w:tcPr>
          <w:p w14:paraId="2EE4678E" w14:textId="3D2C7384" w:rsidR="00FB6590" w:rsidRPr="00D87F39" w:rsidRDefault="00FB6590" w:rsidP="000A103B">
            <w:pPr>
              <w:pStyle w:val="NoSpace"/>
              <w:jc w:val="center"/>
              <w:rPr>
                <w:rFonts w:asciiTheme="minorHAnsi" w:hAnsiTheme="minorHAnsi" w:cstheme="minorHAnsi"/>
                <w:i/>
                <w:color w:val="808080" w:themeColor="background1" w:themeShade="80"/>
                <w:szCs w:val="22"/>
              </w:rPr>
            </w:pPr>
          </w:p>
        </w:tc>
      </w:tr>
      <w:tr w:rsidR="00FB6590" w:rsidRPr="00D87F39" w14:paraId="7C5B36F2" w14:textId="77777777" w:rsidTr="000F1921">
        <w:tc>
          <w:tcPr>
            <w:tcW w:w="2698" w:type="dxa"/>
            <w:shd w:val="clear" w:color="auto" w:fill="D9D9D9" w:themeFill="background1" w:themeFillShade="D9"/>
          </w:tcPr>
          <w:p w14:paraId="4E67CA32" w14:textId="77777777" w:rsidR="00FB6590" w:rsidRPr="00D87F39" w:rsidRDefault="00FB6590" w:rsidP="000A103B">
            <w:pPr>
              <w:pStyle w:val="NoSpace"/>
              <w:jc w:val="center"/>
              <w:rPr>
                <w:rFonts w:asciiTheme="minorHAnsi" w:hAnsiTheme="minorHAnsi" w:cstheme="minorHAnsi"/>
                <w:b/>
                <w:color w:val="808080" w:themeColor="background1" w:themeShade="80"/>
                <w:szCs w:val="22"/>
              </w:rPr>
            </w:pPr>
            <w:r w:rsidRPr="00D87F39">
              <w:rPr>
                <w:rFonts w:asciiTheme="minorHAnsi" w:hAnsiTheme="minorHAnsi" w:cstheme="minorHAnsi"/>
                <w:b/>
                <w:color w:val="808080" w:themeColor="background1" w:themeShade="80"/>
                <w:szCs w:val="22"/>
              </w:rPr>
              <w:t xml:space="preserve">1 – Beginning </w:t>
            </w:r>
          </w:p>
        </w:tc>
        <w:tc>
          <w:tcPr>
            <w:tcW w:w="2699" w:type="dxa"/>
            <w:shd w:val="clear" w:color="auto" w:fill="D9D9D9" w:themeFill="background1" w:themeFillShade="D9"/>
          </w:tcPr>
          <w:p w14:paraId="7EC4C65D" w14:textId="77777777" w:rsidR="00FB6590" w:rsidRPr="00D87F39" w:rsidRDefault="00FB6590" w:rsidP="000A103B">
            <w:pPr>
              <w:pStyle w:val="NoSpace"/>
              <w:jc w:val="center"/>
              <w:rPr>
                <w:rFonts w:asciiTheme="minorHAnsi" w:hAnsiTheme="minorHAnsi" w:cstheme="minorHAnsi"/>
                <w:b/>
                <w:color w:val="808080" w:themeColor="background1" w:themeShade="80"/>
                <w:szCs w:val="22"/>
              </w:rPr>
            </w:pPr>
            <w:r w:rsidRPr="00D87F39">
              <w:rPr>
                <w:rFonts w:asciiTheme="minorHAnsi" w:hAnsiTheme="minorHAnsi" w:cstheme="minorHAnsi"/>
                <w:b/>
                <w:color w:val="808080" w:themeColor="background1" w:themeShade="80"/>
                <w:szCs w:val="22"/>
              </w:rPr>
              <w:t xml:space="preserve">2 – Developing </w:t>
            </w:r>
          </w:p>
        </w:tc>
        <w:tc>
          <w:tcPr>
            <w:tcW w:w="2699" w:type="dxa"/>
            <w:shd w:val="clear" w:color="auto" w:fill="D9D9D9" w:themeFill="background1" w:themeFillShade="D9"/>
          </w:tcPr>
          <w:p w14:paraId="5DFAD4B2" w14:textId="77777777" w:rsidR="00FB6590" w:rsidRPr="00D87F39" w:rsidRDefault="00FB6590" w:rsidP="000A103B">
            <w:pPr>
              <w:pStyle w:val="NoSpace"/>
              <w:jc w:val="center"/>
              <w:rPr>
                <w:rFonts w:asciiTheme="minorHAnsi" w:hAnsiTheme="minorHAnsi" w:cstheme="minorHAnsi"/>
                <w:b/>
                <w:color w:val="808080" w:themeColor="background1" w:themeShade="80"/>
                <w:szCs w:val="22"/>
              </w:rPr>
            </w:pPr>
            <w:r w:rsidRPr="00D87F39">
              <w:rPr>
                <w:rFonts w:asciiTheme="minorHAnsi" w:hAnsiTheme="minorHAnsi" w:cstheme="minorHAnsi"/>
                <w:b/>
                <w:color w:val="808080" w:themeColor="background1" w:themeShade="80"/>
                <w:szCs w:val="22"/>
              </w:rPr>
              <w:t xml:space="preserve">3 – Good </w:t>
            </w:r>
          </w:p>
        </w:tc>
        <w:tc>
          <w:tcPr>
            <w:tcW w:w="2699" w:type="dxa"/>
            <w:shd w:val="clear" w:color="auto" w:fill="D9D9D9" w:themeFill="background1" w:themeFillShade="D9"/>
          </w:tcPr>
          <w:p w14:paraId="7ABE94B1" w14:textId="77777777" w:rsidR="00FB6590" w:rsidRPr="00D87F39" w:rsidRDefault="00FB6590" w:rsidP="000A103B">
            <w:pPr>
              <w:pStyle w:val="NoSpace"/>
              <w:jc w:val="center"/>
              <w:rPr>
                <w:rFonts w:asciiTheme="minorHAnsi" w:hAnsiTheme="minorHAnsi" w:cstheme="minorHAnsi"/>
                <w:b/>
                <w:color w:val="808080" w:themeColor="background1" w:themeShade="80"/>
                <w:szCs w:val="22"/>
              </w:rPr>
            </w:pPr>
            <w:r w:rsidRPr="00D87F39">
              <w:rPr>
                <w:rFonts w:asciiTheme="minorHAnsi" w:hAnsiTheme="minorHAnsi" w:cstheme="minorHAnsi"/>
                <w:b/>
                <w:color w:val="808080" w:themeColor="background1" w:themeShade="80"/>
                <w:szCs w:val="22"/>
              </w:rPr>
              <w:t xml:space="preserve">4 – Exemplary </w:t>
            </w:r>
          </w:p>
        </w:tc>
      </w:tr>
      <w:tr w:rsidR="009474E2" w:rsidRPr="00D87F39" w14:paraId="29DF06FD" w14:textId="77777777" w:rsidTr="00AD30D0">
        <w:tc>
          <w:tcPr>
            <w:tcW w:w="10795" w:type="dxa"/>
            <w:gridSpan w:val="4"/>
          </w:tcPr>
          <w:p w14:paraId="2FFA215F" w14:textId="1F9798A3" w:rsidR="009474E2" w:rsidRDefault="009474E2" w:rsidP="009474E2">
            <w:pPr>
              <w:pStyle w:val="NoSpace"/>
              <w:jc w:val="center"/>
              <w:rPr>
                <w:color w:val="808080" w:themeColor="background1" w:themeShade="80"/>
              </w:rPr>
            </w:pPr>
            <w:r>
              <w:rPr>
                <w:rFonts w:asciiTheme="minorHAnsi" w:hAnsiTheme="minorHAnsi" w:cstheme="minorHAnsi"/>
                <w:i/>
                <w:color w:val="808080" w:themeColor="background1" w:themeShade="80"/>
                <w:szCs w:val="22"/>
              </w:rPr>
              <w:t>Curriculum Map: Scaffolding</w:t>
            </w:r>
          </w:p>
        </w:tc>
      </w:tr>
      <w:tr w:rsidR="00FB6590" w:rsidRPr="00D87F39" w14:paraId="199093B7" w14:textId="77777777" w:rsidTr="000F1921">
        <w:tc>
          <w:tcPr>
            <w:tcW w:w="2698" w:type="dxa"/>
          </w:tcPr>
          <w:p w14:paraId="5257CA70" w14:textId="77777777" w:rsidR="00FB6590" w:rsidRPr="00D87F39" w:rsidRDefault="00FB6590" w:rsidP="000A103B">
            <w:pPr>
              <w:pStyle w:val="NoSpace"/>
              <w:rPr>
                <w:color w:val="808080" w:themeColor="background1" w:themeShade="80"/>
              </w:rPr>
            </w:pPr>
            <w:r w:rsidRPr="00D87F39">
              <w:rPr>
                <w:color w:val="808080" w:themeColor="background1" w:themeShade="80"/>
              </w:rPr>
              <w:t>No alig</w:t>
            </w:r>
            <w:r>
              <w:rPr>
                <w:color w:val="808080" w:themeColor="background1" w:themeShade="80"/>
              </w:rPr>
              <w:t>nment of curriculum to outcomes.</w:t>
            </w:r>
          </w:p>
        </w:tc>
        <w:tc>
          <w:tcPr>
            <w:tcW w:w="2699" w:type="dxa"/>
          </w:tcPr>
          <w:p w14:paraId="0CFE1384" w14:textId="77777777" w:rsidR="00FB6590" w:rsidRPr="00D87F39" w:rsidRDefault="00FB6590" w:rsidP="000A103B">
            <w:pPr>
              <w:pStyle w:val="NoSpace"/>
              <w:rPr>
                <w:color w:val="808080" w:themeColor="background1" w:themeShade="80"/>
              </w:rPr>
            </w:pPr>
            <w:r w:rsidRPr="00D87F39">
              <w:rPr>
                <w:color w:val="808080" w:themeColor="background1" w:themeShade="80"/>
              </w:rPr>
              <w:t>Report contains a curriculum map connecting student experiences with some outcomes. Map is not clear or difficult to interpret.</w:t>
            </w:r>
          </w:p>
        </w:tc>
        <w:tc>
          <w:tcPr>
            <w:tcW w:w="2699" w:type="dxa"/>
          </w:tcPr>
          <w:p w14:paraId="0A3F66DA" w14:textId="77777777" w:rsidR="00FB6590" w:rsidRPr="00D87F39" w:rsidRDefault="00FB6590" w:rsidP="000A103B">
            <w:pPr>
              <w:pStyle w:val="NoSpace"/>
              <w:rPr>
                <w:color w:val="808080" w:themeColor="background1" w:themeShade="80"/>
              </w:rPr>
            </w:pPr>
            <w:r w:rsidRPr="00D87F39">
              <w:rPr>
                <w:color w:val="808080" w:themeColor="background1" w:themeShade="80"/>
              </w:rPr>
              <w:t xml:space="preserve">Report contains a curriculum map clearly illustrating how each outcome </w:t>
            </w:r>
            <w:proofErr w:type="gramStart"/>
            <w:r w:rsidRPr="00D87F39">
              <w:rPr>
                <w:color w:val="808080" w:themeColor="background1" w:themeShade="80"/>
              </w:rPr>
              <w:t>is supported</w:t>
            </w:r>
            <w:proofErr w:type="gramEnd"/>
            <w:r w:rsidRPr="00D87F39">
              <w:rPr>
                <w:color w:val="808080" w:themeColor="background1" w:themeShade="80"/>
              </w:rPr>
              <w:t xml:space="preserve"> within the curriculum.</w:t>
            </w:r>
          </w:p>
          <w:p w14:paraId="3D598001" w14:textId="77777777" w:rsidR="00FB6590" w:rsidRPr="00D87F39" w:rsidRDefault="00FB6590" w:rsidP="000A103B">
            <w:pPr>
              <w:pStyle w:val="NoSpace"/>
              <w:rPr>
                <w:color w:val="808080" w:themeColor="background1" w:themeShade="80"/>
              </w:rPr>
            </w:pPr>
          </w:p>
        </w:tc>
        <w:tc>
          <w:tcPr>
            <w:tcW w:w="2699" w:type="dxa"/>
          </w:tcPr>
          <w:p w14:paraId="2D9072CB" w14:textId="1B9AF98E" w:rsidR="00FB6590" w:rsidRPr="00D87F39" w:rsidRDefault="00FB6590" w:rsidP="009474E2">
            <w:pPr>
              <w:pStyle w:val="NoSpace"/>
              <w:rPr>
                <w:color w:val="808080" w:themeColor="background1" w:themeShade="80"/>
              </w:rPr>
            </w:pPr>
            <w:r w:rsidRPr="00D87F39">
              <w:rPr>
                <w:color w:val="808080" w:themeColor="background1" w:themeShade="80"/>
              </w:rPr>
              <w:t xml:space="preserve">Report contains a curriculum map illustrating how the curriculum as a whole supports </w:t>
            </w:r>
            <w:proofErr w:type="spellStart"/>
            <w:r w:rsidRPr="00D87F39">
              <w:rPr>
                <w:color w:val="808080" w:themeColor="background1" w:themeShade="80"/>
              </w:rPr>
              <w:t>scaffolded</w:t>
            </w:r>
            <w:proofErr w:type="spellEnd"/>
            <w:r w:rsidRPr="00D87F39">
              <w:rPr>
                <w:color w:val="808080" w:themeColor="background1" w:themeShade="80"/>
              </w:rPr>
              <w:t xml:space="preserve">, development (e.g., introduction, development, mastery) </w:t>
            </w:r>
            <w:r w:rsidR="009474E2">
              <w:rPr>
                <w:color w:val="808080" w:themeColor="background1" w:themeShade="80"/>
              </w:rPr>
              <w:t xml:space="preserve">of </w:t>
            </w:r>
            <w:r w:rsidRPr="00D87F39">
              <w:rPr>
                <w:color w:val="808080" w:themeColor="background1" w:themeShade="80"/>
              </w:rPr>
              <w:t>each outcome for both program outcomes (PSLOs) and</w:t>
            </w:r>
            <w:r>
              <w:rPr>
                <w:color w:val="808080" w:themeColor="background1" w:themeShade="80"/>
              </w:rPr>
              <w:t xml:space="preserve"> institutional outcomes (ESLOs).</w:t>
            </w:r>
          </w:p>
        </w:tc>
      </w:tr>
      <w:tr w:rsidR="009474E2" w:rsidRPr="00D87F39" w14:paraId="6BA17BBC" w14:textId="77777777" w:rsidTr="00AD30D0">
        <w:tc>
          <w:tcPr>
            <w:tcW w:w="10795" w:type="dxa"/>
            <w:gridSpan w:val="4"/>
          </w:tcPr>
          <w:p w14:paraId="1E3B7FC5" w14:textId="1B2A88C0" w:rsidR="009474E2" w:rsidRPr="009474E2" w:rsidRDefault="009474E2" w:rsidP="009474E2">
            <w:pPr>
              <w:pStyle w:val="NoSpace"/>
              <w:jc w:val="center"/>
              <w:rPr>
                <w:i/>
                <w:color w:val="808080" w:themeColor="background1" w:themeShade="80"/>
              </w:rPr>
            </w:pPr>
            <w:r w:rsidRPr="009474E2">
              <w:rPr>
                <w:i/>
                <w:color w:val="808080" w:themeColor="background1" w:themeShade="80"/>
              </w:rPr>
              <w:t>Curriculum Map: Detail of Alignment</w:t>
            </w:r>
          </w:p>
        </w:tc>
      </w:tr>
      <w:tr w:rsidR="00FB6590" w:rsidRPr="00D87F39" w14:paraId="029B71AE" w14:textId="77777777" w:rsidTr="000F1921">
        <w:tc>
          <w:tcPr>
            <w:tcW w:w="2698" w:type="dxa"/>
          </w:tcPr>
          <w:p w14:paraId="5A7F8F46" w14:textId="6DE4BFD0" w:rsidR="00FB6590" w:rsidRPr="00D87F39" w:rsidRDefault="00FB6590" w:rsidP="000A103B">
            <w:pPr>
              <w:pStyle w:val="NoSpace"/>
              <w:rPr>
                <w:color w:val="808080" w:themeColor="background1" w:themeShade="80"/>
              </w:rPr>
            </w:pPr>
            <w:r w:rsidRPr="00D87F39">
              <w:rPr>
                <w:color w:val="808080" w:themeColor="background1" w:themeShade="80"/>
              </w:rPr>
              <w:t xml:space="preserve">Program </w:t>
            </w:r>
            <w:proofErr w:type="gramStart"/>
            <w:r w:rsidRPr="00D87F39">
              <w:rPr>
                <w:color w:val="808080" w:themeColor="background1" w:themeShade="80"/>
              </w:rPr>
              <w:t>doesn't</w:t>
            </w:r>
            <w:proofErr w:type="gramEnd"/>
            <w:r w:rsidRPr="00D87F39">
              <w:rPr>
                <w:color w:val="808080" w:themeColor="background1" w:themeShade="80"/>
              </w:rPr>
              <w:t xml:space="preserve"> demonstrate alignment of course activity with program learning outcomes.</w:t>
            </w:r>
          </w:p>
        </w:tc>
        <w:tc>
          <w:tcPr>
            <w:tcW w:w="2699" w:type="dxa"/>
          </w:tcPr>
          <w:p w14:paraId="6AA84851" w14:textId="2B372470" w:rsidR="00FB6590" w:rsidRPr="00D87F39" w:rsidRDefault="00FB6590" w:rsidP="000A103B">
            <w:pPr>
              <w:pStyle w:val="NoSpace"/>
              <w:rPr>
                <w:color w:val="808080" w:themeColor="background1" w:themeShade="80"/>
              </w:rPr>
            </w:pPr>
            <w:r w:rsidRPr="00D87F39">
              <w:rPr>
                <w:color w:val="808080" w:themeColor="background1" w:themeShade="80"/>
              </w:rPr>
              <w:t>Program asserts that course activity</w:t>
            </w:r>
            <w:r w:rsidR="007A4CFA">
              <w:rPr>
                <w:color w:val="808080" w:themeColor="background1" w:themeShade="80"/>
              </w:rPr>
              <w:t xml:space="preserve"> for at least some outcomes</w:t>
            </w:r>
            <w:r w:rsidRPr="00D87F39">
              <w:rPr>
                <w:color w:val="808080" w:themeColor="background1" w:themeShade="80"/>
              </w:rPr>
              <w:t xml:space="preserve"> </w:t>
            </w:r>
            <w:proofErr w:type="gramStart"/>
            <w:r w:rsidRPr="00D87F39">
              <w:rPr>
                <w:color w:val="808080" w:themeColor="background1" w:themeShade="80"/>
              </w:rPr>
              <w:t>is at least somewhat aligned</w:t>
            </w:r>
            <w:proofErr w:type="gramEnd"/>
            <w:r w:rsidRPr="00D87F39">
              <w:rPr>
                <w:color w:val="808080" w:themeColor="background1" w:themeShade="80"/>
              </w:rPr>
              <w:t xml:space="preserve"> with program outcomes and points to some evidence to support this. </w:t>
            </w:r>
          </w:p>
        </w:tc>
        <w:tc>
          <w:tcPr>
            <w:tcW w:w="2699" w:type="dxa"/>
          </w:tcPr>
          <w:p w14:paraId="54EB4E1A" w14:textId="065B3761" w:rsidR="00FB6590" w:rsidRPr="00D87F39" w:rsidRDefault="00FB6590" w:rsidP="007A4CFA">
            <w:pPr>
              <w:pStyle w:val="NoSpace"/>
              <w:rPr>
                <w:color w:val="808080" w:themeColor="background1" w:themeShade="80"/>
              </w:rPr>
            </w:pPr>
            <w:r w:rsidRPr="00D87F39">
              <w:rPr>
                <w:color w:val="808080" w:themeColor="background1" w:themeShade="80"/>
              </w:rPr>
              <w:t xml:space="preserve">Program points to some </w:t>
            </w:r>
            <w:r w:rsidR="007A4CFA">
              <w:rPr>
                <w:color w:val="808080" w:themeColor="background1" w:themeShade="80"/>
              </w:rPr>
              <w:t xml:space="preserve">level of detail about course activities (for instance, identifying an assignment by name) for each outcome </w:t>
            </w:r>
            <w:r w:rsidRPr="00D87F39">
              <w:rPr>
                <w:color w:val="808080" w:themeColor="background1" w:themeShade="80"/>
              </w:rPr>
              <w:t>that indicate meaningful and regular attention to program outcomes in course design</w:t>
            </w:r>
            <w:r w:rsidR="007A4CFA">
              <w:rPr>
                <w:color w:val="808080" w:themeColor="background1" w:themeShade="80"/>
              </w:rPr>
              <w:t>.</w:t>
            </w:r>
          </w:p>
        </w:tc>
        <w:tc>
          <w:tcPr>
            <w:tcW w:w="2699" w:type="dxa"/>
          </w:tcPr>
          <w:p w14:paraId="62200CE4" w14:textId="77777777" w:rsidR="00FB6590" w:rsidRPr="00D87F39" w:rsidRDefault="00FB6590" w:rsidP="000A103B">
            <w:pPr>
              <w:pStyle w:val="NoSpace"/>
              <w:rPr>
                <w:color w:val="808080" w:themeColor="background1" w:themeShade="80"/>
              </w:rPr>
            </w:pPr>
            <w:r w:rsidRPr="00D87F39">
              <w:rPr>
                <w:color w:val="808080" w:themeColor="background1" w:themeShade="80"/>
              </w:rPr>
              <w:t xml:space="preserve">Program points to publicly available materials (e.g. course syllabi, assignments, </w:t>
            </w:r>
            <w:proofErr w:type="gramStart"/>
            <w:r w:rsidRPr="00D87F39">
              <w:rPr>
                <w:color w:val="808080" w:themeColor="background1" w:themeShade="80"/>
              </w:rPr>
              <w:t>unit learning</w:t>
            </w:r>
            <w:proofErr w:type="gramEnd"/>
            <w:r w:rsidRPr="00D87F39">
              <w:rPr>
                <w:color w:val="808080" w:themeColor="background1" w:themeShade="80"/>
              </w:rPr>
              <w:t xml:space="preserve"> outcomes, class materials) which demonstrate thorough and consistent alignment in all course of relationships between course activity and program learning outcomes.</w:t>
            </w:r>
          </w:p>
        </w:tc>
      </w:tr>
    </w:tbl>
    <w:p w14:paraId="2064D470" w14:textId="77777777" w:rsidR="00FB6590" w:rsidRDefault="00FB6590" w:rsidP="00FB6590">
      <w:pPr>
        <w:pStyle w:val="NoSpace"/>
      </w:pPr>
    </w:p>
    <w:p w14:paraId="280E092C" w14:textId="7C6C81F8" w:rsidR="00FB6590" w:rsidRDefault="00FB6590" w:rsidP="768DCF9D">
      <w:pPr>
        <w:pStyle w:val="NoSpacing"/>
      </w:pPr>
    </w:p>
    <w:p w14:paraId="58141360" w14:textId="47578B7C" w:rsidR="006A01E3" w:rsidRDefault="006A01E3">
      <w:pPr>
        <w:spacing w:before="0" w:after="160" w:line="259" w:lineRule="auto"/>
        <w:rPr>
          <w:rFonts w:ascii="Calibri" w:eastAsia="Times New Roman" w:hAnsi="Calibri" w:cs="Times New Roman"/>
          <w:sz w:val="22"/>
          <w:szCs w:val="22"/>
        </w:rPr>
      </w:pPr>
      <w:r>
        <w:br w:type="page"/>
      </w:r>
    </w:p>
    <w:p w14:paraId="048EEBF1" w14:textId="77777777" w:rsidR="00FB6590" w:rsidRDefault="00FB6590" w:rsidP="00FB6590">
      <w:pPr>
        <w:pStyle w:val="NoSpacing"/>
      </w:pPr>
    </w:p>
    <w:tbl>
      <w:tblPr>
        <w:tblStyle w:val="TableGrid"/>
        <w:tblW w:w="109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43"/>
        <w:gridCol w:w="2744"/>
        <w:gridCol w:w="2744"/>
        <w:gridCol w:w="2744"/>
        <w:gridCol w:w="22"/>
      </w:tblGrid>
      <w:tr w:rsidR="00FB6590" w:rsidRPr="00B952DE" w14:paraId="27F53BAD" w14:textId="77777777" w:rsidTr="000A103B">
        <w:tc>
          <w:tcPr>
            <w:tcW w:w="10997" w:type="dxa"/>
            <w:gridSpan w:val="5"/>
            <w:shd w:val="clear" w:color="auto" w:fill="auto"/>
          </w:tcPr>
          <w:p w14:paraId="1538327A" w14:textId="001C0683" w:rsidR="00FB6590" w:rsidRPr="00B952DE" w:rsidRDefault="00FB6590" w:rsidP="000A103B">
            <w:pPr>
              <w:pStyle w:val="NoSpace"/>
              <w:jc w:val="center"/>
              <w:rPr>
                <w:rFonts w:asciiTheme="minorHAnsi" w:hAnsiTheme="minorHAnsi" w:cstheme="minorHAnsi"/>
                <w:color w:val="808080" w:themeColor="background1" w:themeShade="80"/>
                <w:sz w:val="28"/>
                <w:szCs w:val="22"/>
              </w:rPr>
            </w:pPr>
            <w:bookmarkStart w:id="16" w:name="Section5Rubric"/>
            <w:bookmarkEnd w:id="16"/>
            <w:r w:rsidRPr="00B952DE">
              <w:rPr>
                <w:rFonts w:asciiTheme="minorHAnsi" w:hAnsiTheme="minorHAnsi" w:cstheme="minorHAnsi"/>
                <w:color w:val="808080" w:themeColor="background1" w:themeShade="80"/>
                <w:sz w:val="28"/>
                <w:szCs w:val="22"/>
              </w:rPr>
              <w:t>OREGON TECH PROGRAM ASSESSMENT REPORT RUBRIC</w:t>
            </w:r>
            <w:r>
              <w:rPr>
                <w:rFonts w:asciiTheme="minorHAnsi" w:hAnsiTheme="minorHAnsi" w:cstheme="minorHAnsi"/>
                <w:color w:val="808080" w:themeColor="background1" w:themeShade="80"/>
                <w:sz w:val="28"/>
                <w:szCs w:val="22"/>
              </w:rPr>
              <w:t xml:space="preserve"> (Section 5)</w:t>
            </w:r>
          </w:p>
        </w:tc>
      </w:tr>
      <w:tr w:rsidR="00FB6590" w:rsidRPr="00B952DE" w14:paraId="745E138B" w14:textId="77777777" w:rsidTr="000F1921">
        <w:trPr>
          <w:gridAfter w:val="1"/>
          <w:wAfter w:w="22" w:type="dxa"/>
        </w:trPr>
        <w:tc>
          <w:tcPr>
            <w:tcW w:w="2743" w:type="dxa"/>
            <w:shd w:val="clear" w:color="auto" w:fill="D9D9D9" w:themeFill="background1" w:themeFillShade="D9"/>
          </w:tcPr>
          <w:p w14:paraId="05FF2F06" w14:textId="77777777" w:rsidR="00FB6590" w:rsidRPr="00B952DE" w:rsidRDefault="00FB6590" w:rsidP="000A103B">
            <w:pPr>
              <w:pStyle w:val="NoSpace"/>
              <w:jc w:val="center"/>
              <w:rPr>
                <w:rFonts w:asciiTheme="minorHAnsi" w:hAnsiTheme="minorHAnsi" w:cstheme="minorHAnsi"/>
                <w:b/>
                <w:color w:val="808080" w:themeColor="background1" w:themeShade="80"/>
                <w:szCs w:val="22"/>
              </w:rPr>
            </w:pPr>
            <w:r w:rsidRPr="00B952DE">
              <w:rPr>
                <w:rFonts w:asciiTheme="minorHAnsi" w:hAnsiTheme="minorHAnsi" w:cstheme="minorHAnsi"/>
                <w:b/>
                <w:color w:val="808080" w:themeColor="background1" w:themeShade="80"/>
                <w:szCs w:val="22"/>
              </w:rPr>
              <w:t xml:space="preserve">1 – Beginning </w:t>
            </w:r>
          </w:p>
        </w:tc>
        <w:tc>
          <w:tcPr>
            <w:tcW w:w="2744" w:type="dxa"/>
            <w:shd w:val="clear" w:color="auto" w:fill="D9D9D9" w:themeFill="background1" w:themeFillShade="D9"/>
          </w:tcPr>
          <w:p w14:paraId="29BB9E1F" w14:textId="77777777" w:rsidR="00FB6590" w:rsidRPr="00B952DE" w:rsidRDefault="00FB6590" w:rsidP="000A103B">
            <w:pPr>
              <w:pStyle w:val="NoSpace"/>
              <w:jc w:val="center"/>
              <w:rPr>
                <w:rFonts w:asciiTheme="minorHAnsi" w:hAnsiTheme="minorHAnsi" w:cstheme="minorHAnsi"/>
                <w:b/>
                <w:color w:val="808080" w:themeColor="background1" w:themeShade="80"/>
                <w:szCs w:val="22"/>
              </w:rPr>
            </w:pPr>
            <w:r w:rsidRPr="00B952DE">
              <w:rPr>
                <w:rFonts w:asciiTheme="minorHAnsi" w:hAnsiTheme="minorHAnsi" w:cstheme="minorHAnsi"/>
                <w:b/>
                <w:color w:val="808080" w:themeColor="background1" w:themeShade="80"/>
                <w:szCs w:val="22"/>
              </w:rPr>
              <w:t xml:space="preserve">2 – Developing </w:t>
            </w:r>
          </w:p>
        </w:tc>
        <w:tc>
          <w:tcPr>
            <w:tcW w:w="2744" w:type="dxa"/>
            <w:shd w:val="clear" w:color="auto" w:fill="D9D9D9" w:themeFill="background1" w:themeFillShade="D9"/>
          </w:tcPr>
          <w:p w14:paraId="1DADD3CB" w14:textId="77777777" w:rsidR="00FB6590" w:rsidRPr="00B952DE" w:rsidRDefault="00FB6590" w:rsidP="000A103B">
            <w:pPr>
              <w:pStyle w:val="NoSpace"/>
              <w:jc w:val="center"/>
              <w:rPr>
                <w:rFonts w:asciiTheme="minorHAnsi" w:hAnsiTheme="minorHAnsi" w:cstheme="minorHAnsi"/>
                <w:b/>
                <w:color w:val="808080" w:themeColor="background1" w:themeShade="80"/>
                <w:szCs w:val="22"/>
              </w:rPr>
            </w:pPr>
            <w:r w:rsidRPr="00B952DE">
              <w:rPr>
                <w:rFonts w:asciiTheme="minorHAnsi" w:hAnsiTheme="minorHAnsi" w:cstheme="minorHAnsi"/>
                <w:b/>
                <w:color w:val="808080" w:themeColor="background1" w:themeShade="80"/>
                <w:szCs w:val="22"/>
              </w:rPr>
              <w:t xml:space="preserve">3 – Good </w:t>
            </w:r>
          </w:p>
        </w:tc>
        <w:tc>
          <w:tcPr>
            <w:tcW w:w="2744" w:type="dxa"/>
            <w:shd w:val="clear" w:color="auto" w:fill="D9D9D9" w:themeFill="background1" w:themeFillShade="D9"/>
          </w:tcPr>
          <w:p w14:paraId="30A2E5FE" w14:textId="77777777" w:rsidR="00FB6590" w:rsidRPr="00B952DE" w:rsidRDefault="00FB6590" w:rsidP="000A103B">
            <w:pPr>
              <w:pStyle w:val="NoSpace"/>
              <w:jc w:val="center"/>
              <w:rPr>
                <w:rFonts w:asciiTheme="minorHAnsi" w:hAnsiTheme="minorHAnsi" w:cstheme="minorHAnsi"/>
                <w:b/>
                <w:color w:val="808080" w:themeColor="background1" w:themeShade="80"/>
                <w:szCs w:val="22"/>
              </w:rPr>
            </w:pPr>
            <w:r w:rsidRPr="00B952DE">
              <w:rPr>
                <w:rFonts w:asciiTheme="minorHAnsi" w:hAnsiTheme="minorHAnsi" w:cstheme="minorHAnsi"/>
                <w:b/>
                <w:color w:val="808080" w:themeColor="background1" w:themeShade="80"/>
                <w:szCs w:val="22"/>
              </w:rPr>
              <w:t xml:space="preserve">4 – Exemplary </w:t>
            </w:r>
          </w:p>
        </w:tc>
      </w:tr>
      <w:tr w:rsidR="00FB6590" w:rsidRPr="00B952DE" w14:paraId="779778C2" w14:textId="77777777" w:rsidTr="000A103B">
        <w:trPr>
          <w:gridAfter w:val="1"/>
          <w:wAfter w:w="22" w:type="dxa"/>
        </w:trPr>
        <w:tc>
          <w:tcPr>
            <w:tcW w:w="10975" w:type="dxa"/>
            <w:gridSpan w:val="4"/>
          </w:tcPr>
          <w:p w14:paraId="5820A645" w14:textId="1B71D26E" w:rsidR="00FB6590" w:rsidRPr="007B1B53" w:rsidRDefault="00A573AB" w:rsidP="000A103B">
            <w:pPr>
              <w:pStyle w:val="NoSpace"/>
              <w:jc w:val="center"/>
              <w:rPr>
                <w:i/>
                <w:color w:val="808080" w:themeColor="background1" w:themeShade="80"/>
              </w:rPr>
            </w:pPr>
            <w:r>
              <w:rPr>
                <w:i/>
                <w:color w:val="808080" w:themeColor="background1" w:themeShade="80"/>
              </w:rPr>
              <w:t>Assessment Cycle: Current Year</w:t>
            </w:r>
          </w:p>
        </w:tc>
      </w:tr>
      <w:tr w:rsidR="00FB6590" w:rsidRPr="00B952DE" w14:paraId="4EC32346" w14:textId="77777777" w:rsidTr="000F1921">
        <w:trPr>
          <w:gridAfter w:val="1"/>
          <w:wAfter w:w="22" w:type="dxa"/>
        </w:trPr>
        <w:tc>
          <w:tcPr>
            <w:tcW w:w="2743" w:type="dxa"/>
          </w:tcPr>
          <w:p w14:paraId="0900A690" w14:textId="77777777" w:rsidR="00FB6590" w:rsidRPr="00B952DE" w:rsidRDefault="00FB6590" w:rsidP="000A103B">
            <w:pPr>
              <w:pStyle w:val="NoSpace"/>
              <w:rPr>
                <w:color w:val="808080" w:themeColor="background1" w:themeShade="80"/>
              </w:rPr>
            </w:pPr>
            <w:r w:rsidRPr="00B952DE">
              <w:rPr>
                <w:color w:val="808080" w:themeColor="background1" w:themeShade="80"/>
              </w:rPr>
              <w:t>No activities/ courses listed</w:t>
            </w:r>
            <w:r>
              <w:rPr>
                <w:color w:val="808080" w:themeColor="background1" w:themeShade="80"/>
              </w:rPr>
              <w:t xml:space="preserve"> for outcomes assessed</w:t>
            </w:r>
            <w:r w:rsidRPr="00B952DE">
              <w:rPr>
                <w:color w:val="808080" w:themeColor="background1" w:themeShade="80"/>
              </w:rPr>
              <w:t xml:space="preserve"> during the current year</w:t>
            </w:r>
          </w:p>
        </w:tc>
        <w:tc>
          <w:tcPr>
            <w:tcW w:w="2744" w:type="dxa"/>
          </w:tcPr>
          <w:p w14:paraId="79028DFE" w14:textId="77777777" w:rsidR="00FB6590" w:rsidRPr="00B952DE" w:rsidRDefault="00FB6590" w:rsidP="000A103B">
            <w:pPr>
              <w:pStyle w:val="NoSpace"/>
              <w:rPr>
                <w:color w:val="808080" w:themeColor="background1" w:themeShade="80"/>
              </w:rPr>
            </w:pPr>
            <w:r w:rsidRPr="00B952DE">
              <w:rPr>
                <w:color w:val="808080" w:themeColor="background1" w:themeShade="80"/>
              </w:rPr>
              <w:t>Activities/courses listed but link to outcomes is absent.</w:t>
            </w:r>
          </w:p>
        </w:tc>
        <w:tc>
          <w:tcPr>
            <w:tcW w:w="2744" w:type="dxa"/>
          </w:tcPr>
          <w:p w14:paraId="720E4580" w14:textId="77777777" w:rsidR="00FB6590" w:rsidRPr="00B952DE" w:rsidRDefault="00FB6590" w:rsidP="000A103B">
            <w:pPr>
              <w:pStyle w:val="NoSpace"/>
              <w:rPr>
                <w:color w:val="808080" w:themeColor="background1" w:themeShade="80"/>
              </w:rPr>
            </w:pPr>
            <w:r w:rsidRPr="00B952DE">
              <w:rPr>
                <w:color w:val="808080" w:themeColor="background1" w:themeShade="80"/>
              </w:rPr>
              <w:t>Most outcomes have classes and/or activities linked to them.</w:t>
            </w:r>
          </w:p>
        </w:tc>
        <w:tc>
          <w:tcPr>
            <w:tcW w:w="2744" w:type="dxa"/>
          </w:tcPr>
          <w:p w14:paraId="288D45FF" w14:textId="1CFA8B19" w:rsidR="00FB6590" w:rsidRPr="00B952DE" w:rsidRDefault="00FB6590" w:rsidP="00A573AB">
            <w:pPr>
              <w:pStyle w:val="NoSpace"/>
              <w:rPr>
                <w:color w:val="808080" w:themeColor="background1" w:themeShade="80"/>
              </w:rPr>
            </w:pPr>
            <w:r w:rsidRPr="00B952DE">
              <w:rPr>
                <w:color w:val="808080" w:themeColor="background1" w:themeShade="80"/>
              </w:rPr>
              <w:t xml:space="preserve">All outcomes assessed during the report year have classes </w:t>
            </w:r>
            <w:r w:rsidR="00A573AB">
              <w:rPr>
                <w:color w:val="808080" w:themeColor="background1" w:themeShade="80"/>
              </w:rPr>
              <w:t>(or act</w:t>
            </w:r>
            <w:r w:rsidRPr="00B952DE">
              <w:rPr>
                <w:color w:val="808080" w:themeColor="background1" w:themeShade="80"/>
              </w:rPr>
              <w:t>ivities</w:t>
            </w:r>
            <w:r w:rsidR="00A573AB">
              <w:rPr>
                <w:color w:val="808080" w:themeColor="background1" w:themeShade="80"/>
              </w:rPr>
              <w:t>)</w:t>
            </w:r>
            <w:r w:rsidRPr="00B952DE">
              <w:rPr>
                <w:color w:val="808080" w:themeColor="background1" w:themeShade="80"/>
              </w:rPr>
              <w:t xml:space="preserve"> linked to them.</w:t>
            </w:r>
          </w:p>
        </w:tc>
      </w:tr>
      <w:tr w:rsidR="00A573AB" w:rsidRPr="00B952DE" w14:paraId="3B154E62" w14:textId="77777777" w:rsidTr="00AD30D0">
        <w:trPr>
          <w:gridAfter w:val="1"/>
          <w:wAfter w:w="22" w:type="dxa"/>
        </w:trPr>
        <w:tc>
          <w:tcPr>
            <w:tcW w:w="10975" w:type="dxa"/>
            <w:gridSpan w:val="4"/>
          </w:tcPr>
          <w:p w14:paraId="01C9F053" w14:textId="71F775B8" w:rsidR="00A573AB" w:rsidRDefault="00A573AB" w:rsidP="00A573AB">
            <w:pPr>
              <w:pStyle w:val="NoSpace"/>
              <w:jc w:val="center"/>
              <w:rPr>
                <w:color w:val="808080" w:themeColor="background1" w:themeShade="80"/>
              </w:rPr>
            </w:pPr>
            <w:r>
              <w:rPr>
                <w:i/>
                <w:color w:val="808080" w:themeColor="background1" w:themeShade="80"/>
              </w:rPr>
              <w:t>Assessment Cycle: 2 Direct, 1 Indirect</w:t>
            </w:r>
          </w:p>
        </w:tc>
      </w:tr>
      <w:tr w:rsidR="00A573AB" w:rsidRPr="00B952DE" w14:paraId="5064F9EF" w14:textId="77777777" w:rsidTr="000F1921">
        <w:trPr>
          <w:gridAfter w:val="1"/>
          <w:wAfter w:w="22" w:type="dxa"/>
        </w:trPr>
        <w:tc>
          <w:tcPr>
            <w:tcW w:w="2743" w:type="dxa"/>
          </w:tcPr>
          <w:p w14:paraId="5AF098F0" w14:textId="211BF1D2" w:rsidR="00A573AB" w:rsidRDefault="00A573AB" w:rsidP="00A573AB">
            <w:pPr>
              <w:pStyle w:val="NoSpace"/>
              <w:rPr>
                <w:color w:val="808080" w:themeColor="background1" w:themeShade="80"/>
              </w:rPr>
            </w:pPr>
            <w:r w:rsidRPr="00B77D62">
              <w:rPr>
                <w:color w:val="808080" w:themeColor="background1" w:themeShade="80"/>
              </w:rPr>
              <w:t>No measures indicated</w:t>
            </w:r>
          </w:p>
        </w:tc>
        <w:tc>
          <w:tcPr>
            <w:tcW w:w="2744" w:type="dxa"/>
          </w:tcPr>
          <w:p w14:paraId="5B282413" w14:textId="3ADBC6EC" w:rsidR="00A573AB" w:rsidRPr="00B952DE" w:rsidRDefault="00A573AB" w:rsidP="00A573AB">
            <w:pPr>
              <w:pStyle w:val="NoSpace"/>
              <w:rPr>
                <w:color w:val="808080" w:themeColor="background1" w:themeShade="80"/>
              </w:rPr>
            </w:pPr>
            <w:r w:rsidRPr="00B77D62">
              <w:rPr>
                <w:color w:val="808080" w:themeColor="background1" w:themeShade="80"/>
              </w:rPr>
              <w:t xml:space="preserve">Most objectives </w:t>
            </w:r>
            <w:proofErr w:type="gramStart"/>
            <w:r w:rsidRPr="00B77D62">
              <w:rPr>
                <w:color w:val="808080" w:themeColor="background1" w:themeShade="80"/>
              </w:rPr>
              <w:t>are not assessed</w:t>
            </w:r>
            <w:proofErr w:type="gramEnd"/>
            <w:r w:rsidRPr="00B77D62">
              <w:rPr>
                <w:color w:val="808080" w:themeColor="background1" w:themeShade="80"/>
              </w:rPr>
              <w:t xml:space="preserve"> via direct measures (only with indirect measures).</w:t>
            </w:r>
          </w:p>
        </w:tc>
        <w:tc>
          <w:tcPr>
            <w:tcW w:w="2744" w:type="dxa"/>
          </w:tcPr>
          <w:p w14:paraId="2DFCD488" w14:textId="1C6B22BB" w:rsidR="00A573AB" w:rsidRPr="00B952DE" w:rsidRDefault="00A573AB" w:rsidP="00A573AB">
            <w:pPr>
              <w:pStyle w:val="NoSpace"/>
              <w:rPr>
                <w:color w:val="808080" w:themeColor="background1" w:themeShade="80"/>
              </w:rPr>
            </w:pPr>
            <w:r w:rsidRPr="00B77D62">
              <w:rPr>
                <w:color w:val="808080" w:themeColor="background1" w:themeShade="80"/>
              </w:rPr>
              <w:t>Most objectives assessed with at least one direct measure and one indirect measure.</w:t>
            </w:r>
          </w:p>
        </w:tc>
        <w:tc>
          <w:tcPr>
            <w:tcW w:w="2744" w:type="dxa"/>
          </w:tcPr>
          <w:p w14:paraId="577220E6" w14:textId="1086DEBF" w:rsidR="00A573AB" w:rsidRDefault="00A573AB" w:rsidP="00A573AB">
            <w:pPr>
              <w:pStyle w:val="NoSpace"/>
              <w:rPr>
                <w:color w:val="808080" w:themeColor="background1" w:themeShade="80"/>
              </w:rPr>
            </w:pPr>
            <w:r w:rsidRPr="00B77D62">
              <w:rPr>
                <w:color w:val="808080" w:themeColor="background1" w:themeShade="80"/>
              </w:rPr>
              <w:t>All objectives assessed using at least two direct measures (e.g., tests, essays) and one indirect measure.</w:t>
            </w:r>
          </w:p>
        </w:tc>
      </w:tr>
      <w:tr w:rsidR="00A573AB" w:rsidRPr="00B952DE" w14:paraId="6F60D509" w14:textId="77777777" w:rsidTr="000A103B">
        <w:trPr>
          <w:gridAfter w:val="1"/>
          <w:wAfter w:w="22" w:type="dxa"/>
        </w:trPr>
        <w:tc>
          <w:tcPr>
            <w:tcW w:w="10975" w:type="dxa"/>
            <w:gridSpan w:val="4"/>
          </w:tcPr>
          <w:p w14:paraId="2F2D13E4" w14:textId="077E3A15" w:rsidR="00A573AB" w:rsidRPr="007B1B53" w:rsidRDefault="00A573AB" w:rsidP="00A573AB">
            <w:pPr>
              <w:pStyle w:val="NoSpace"/>
              <w:jc w:val="center"/>
              <w:rPr>
                <w:i/>
                <w:color w:val="808080" w:themeColor="background1" w:themeShade="80"/>
              </w:rPr>
            </w:pPr>
            <w:r>
              <w:rPr>
                <w:i/>
                <w:color w:val="808080" w:themeColor="background1" w:themeShade="80"/>
              </w:rPr>
              <w:t>Assessment Cycle: Multiple Years</w:t>
            </w:r>
          </w:p>
        </w:tc>
      </w:tr>
      <w:tr w:rsidR="00A573AB" w:rsidRPr="00B952DE" w14:paraId="46081254" w14:textId="77777777" w:rsidTr="000F1921">
        <w:trPr>
          <w:gridAfter w:val="1"/>
          <w:wAfter w:w="22" w:type="dxa"/>
        </w:trPr>
        <w:tc>
          <w:tcPr>
            <w:tcW w:w="2743" w:type="dxa"/>
          </w:tcPr>
          <w:p w14:paraId="70D9B7D9" w14:textId="77777777" w:rsidR="00A573AB" w:rsidRPr="00B952DE" w:rsidRDefault="00A573AB" w:rsidP="00A573AB">
            <w:pPr>
              <w:pStyle w:val="NoSpace"/>
              <w:rPr>
                <w:color w:val="808080" w:themeColor="background1" w:themeShade="80"/>
              </w:rPr>
            </w:pPr>
            <w:r w:rsidRPr="00B952DE">
              <w:rPr>
                <w:color w:val="808080" w:themeColor="background1" w:themeShade="80"/>
              </w:rPr>
              <w:t>No formal assessment plan beyond current year.</w:t>
            </w:r>
          </w:p>
        </w:tc>
        <w:tc>
          <w:tcPr>
            <w:tcW w:w="2744" w:type="dxa"/>
          </w:tcPr>
          <w:p w14:paraId="6B6EEA27" w14:textId="77777777" w:rsidR="00A573AB" w:rsidRPr="00B952DE" w:rsidRDefault="00A573AB" w:rsidP="00A573AB">
            <w:pPr>
              <w:pStyle w:val="NoSpace"/>
              <w:rPr>
                <w:color w:val="808080" w:themeColor="background1" w:themeShade="80"/>
              </w:rPr>
            </w:pPr>
            <w:r w:rsidRPr="00B952DE">
              <w:rPr>
                <w:color w:val="808080" w:themeColor="background1" w:themeShade="80"/>
              </w:rPr>
              <w:t xml:space="preserve">Report contains a multi-year cycle outlining when assessment of all program </w:t>
            </w:r>
            <w:proofErr w:type="gramStart"/>
            <w:r w:rsidRPr="00B952DE">
              <w:rPr>
                <w:color w:val="808080" w:themeColor="background1" w:themeShade="80"/>
              </w:rPr>
              <w:t>student learning</w:t>
            </w:r>
            <w:proofErr w:type="gramEnd"/>
            <w:r w:rsidRPr="00B952DE">
              <w:rPr>
                <w:color w:val="808080" w:themeColor="background1" w:themeShade="80"/>
              </w:rPr>
              <w:t xml:space="preserve"> outcomes will occur.</w:t>
            </w:r>
          </w:p>
        </w:tc>
        <w:tc>
          <w:tcPr>
            <w:tcW w:w="2744" w:type="dxa"/>
          </w:tcPr>
          <w:p w14:paraId="1919D0C8" w14:textId="77777777" w:rsidR="00A573AB" w:rsidRPr="00B952DE" w:rsidRDefault="00A573AB" w:rsidP="00A573AB">
            <w:pPr>
              <w:pStyle w:val="NoSpace"/>
              <w:rPr>
                <w:color w:val="808080" w:themeColor="background1" w:themeShade="80"/>
              </w:rPr>
            </w:pPr>
            <w:r w:rsidRPr="00B952DE">
              <w:rPr>
                <w:color w:val="808080" w:themeColor="background1" w:themeShade="80"/>
              </w:rPr>
              <w:t>Report contains a multi-year plan for assessment of learning outcomes, with courses identified for all assessment activities.</w:t>
            </w:r>
          </w:p>
        </w:tc>
        <w:tc>
          <w:tcPr>
            <w:tcW w:w="2744" w:type="dxa"/>
          </w:tcPr>
          <w:p w14:paraId="0E6B50D1" w14:textId="744346F5" w:rsidR="00A573AB" w:rsidRPr="00B952DE" w:rsidRDefault="00A573AB" w:rsidP="00A573AB">
            <w:pPr>
              <w:pStyle w:val="NoSpace"/>
              <w:rPr>
                <w:color w:val="808080" w:themeColor="background1" w:themeShade="80"/>
              </w:rPr>
            </w:pPr>
            <w:r w:rsidRPr="00B952DE">
              <w:rPr>
                <w:color w:val="808080" w:themeColor="background1" w:themeShade="80"/>
              </w:rPr>
              <w:t xml:space="preserve">Clear, multi-year plan with several years of implementation (both past and future) outlined and clearly connected, with identification of courses </w:t>
            </w:r>
            <w:r>
              <w:rPr>
                <w:color w:val="808080" w:themeColor="background1" w:themeShade="80"/>
              </w:rPr>
              <w:t xml:space="preserve">(or </w:t>
            </w:r>
            <w:r w:rsidRPr="00B952DE">
              <w:rPr>
                <w:color w:val="808080" w:themeColor="background1" w:themeShade="80"/>
              </w:rPr>
              <w:t>activities where</w:t>
            </w:r>
            <w:r>
              <w:rPr>
                <w:color w:val="808080" w:themeColor="background1" w:themeShade="80"/>
              </w:rPr>
              <w:t xml:space="preserve">) assessment </w:t>
            </w:r>
            <w:r w:rsidRPr="00B952DE">
              <w:rPr>
                <w:color w:val="808080" w:themeColor="background1" w:themeShade="80"/>
              </w:rPr>
              <w:t>will occur. Plan extends out at least far as the next assessment of any outcomes assessed during the report year.</w:t>
            </w:r>
          </w:p>
        </w:tc>
      </w:tr>
    </w:tbl>
    <w:p w14:paraId="3EB40764" w14:textId="77777777" w:rsidR="00FB6590" w:rsidRDefault="00FB6590" w:rsidP="00FB6590">
      <w:pPr>
        <w:pStyle w:val="NoSpace"/>
      </w:pPr>
    </w:p>
    <w:p w14:paraId="226A953B" w14:textId="77777777" w:rsidR="00FB6590" w:rsidRPr="00CA6F0A" w:rsidRDefault="00FB6590" w:rsidP="00FB6590">
      <w:pPr>
        <w:pStyle w:val="NoSpacing"/>
        <w:ind w:left="720"/>
        <w:rPr>
          <w:rFonts w:asciiTheme="minorHAnsi" w:hAnsiTheme="minorHAnsi" w:cstheme="minorHAnsi"/>
        </w:rPr>
      </w:pPr>
    </w:p>
    <w:p w14:paraId="6DEBC71B" w14:textId="2DD2FF90" w:rsidR="006A01E3" w:rsidRDefault="006A01E3">
      <w:pPr>
        <w:spacing w:before="0" w:after="160" w:line="259" w:lineRule="auto"/>
        <w:rPr>
          <w:rFonts w:ascii="Calibri" w:hAnsi="Calibri"/>
          <w:sz w:val="22"/>
        </w:rPr>
      </w:pPr>
      <w:r>
        <w:br w:type="page"/>
      </w:r>
    </w:p>
    <w:p w14:paraId="12A304DE" w14:textId="77777777" w:rsidR="00FB6590" w:rsidRDefault="00FB6590" w:rsidP="00FB6590">
      <w:pPr>
        <w:pStyle w:val="NoSpace"/>
      </w:pPr>
    </w:p>
    <w:tbl>
      <w:tblPr>
        <w:tblStyle w:val="TableGrid"/>
        <w:tblW w:w="109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43"/>
        <w:gridCol w:w="2744"/>
        <w:gridCol w:w="2744"/>
        <w:gridCol w:w="2744"/>
      </w:tblGrid>
      <w:tr w:rsidR="00FB6590" w:rsidRPr="00B77D62" w14:paraId="4F78B233" w14:textId="77777777" w:rsidTr="000A103B">
        <w:tc>
          <w:tcPr>
            <w:tcW w:w="10975" w:type="dxa"/>
            <w:gridSpan w:val="4"/>
            <w:shd w:val="clear" w:color="auto" w:fill="auto"/>
          </w:tcPr>
          <w:p w14:paraId="09424C60" w14:textId="79F07CE2" w:rsidR="00FB6590" w:rsidRPr="00B77D62" w:rsidRDefault="00FB6590" w:rsidP="000A103B">
            <w:pPr>
              <w:pStyle w:val="NoSpace"/>
              <w:jc w:val="center"/>
              <w:rPr>
                <w:rFonts w:asciiTheme="minorHAnsi" w:hAnsiTheme="minorHAnsi" w:cstheme="minorHAnsi"/>
                <w:color w:val="808080" w:themeColor="background1" w:themeShade="80"/>
                <w:sz w:val="28"/>
                <w:szCs w:val="22"/>
              </w:rPr>
            </w:pPr>
            <w:bookmarkStart w:id="17" w:name="Section6Rubric"/>
            <w:bookmarkEnd w:id="17"/>
            <w:r w:rsidRPr="00B77D62">
              <w:rPr>
                <w:rFonts w:asciiTheme="minorHAnsi" w:hAnsiTheme="minorHAnsi" w:cstheme="minorHAnsi"/>
                <w:color w:val="808080" w:themeColor="background1" w:themeShade="80"/>
                <w:sz w:val="28"/>
                <w:szCs w:val="22"/>
              </w:rPr>
              <w:t>OREGON TECH PROGRAM ASSESSMENT REPORT RUBRIC</w:t>
            </w:r>
            <w:r>
              <w:rPr>
                <w:rFonts w:asciiTheme="minorHAnsi" w:hAnsiTheme="minorHAnsi" w:cstheme="minorHAnsi"/>
                <w:color w:val="808080" w:themeColor="background1" w:themeShade="80"/>
                <w:sz w:val="28"/>
                <w:szCs w:val="22"/>
              </w:rPr>
              <w:t xml:space="preserve"> (Section 6)</w:t>
            </w:r>
          </w:p>
        </w:tc>
      </w:tr>
      <w:tr w:rsidR="00FB6590" w:rsidRPr="00B77D62" w14:paraId="1572A484" w14:textId="77777777" w:rsidTr="000F1921">
        <w:tc>
          <w:tcPr>
            <w:tcW w:w="2743" w:type="dxa"/>
            <w:shd w:val="clear" w:color="auto" w:fill="D9D9D9" w:themeFill="background1" w:themeFillShade="D9"/>
          </w:tcPr>
          <w:p w14:paraId="645938A0" w14:textId="77777777" w:rsidR="00FB6590" w:rsidRPr="00B77D62" w:rsidRDefault="00FB6590" w:rsidP="000A103B">
            <w:pPr>
              <w:pStyle w:val="NoSpace"/>
              <w:jc w:val="center"/>
              <w:rPr>
                <w:rFonts w:asciiTheme="minorHAnsi" w:hAnsiTheme="minorHAnsi" w:cstheme="minorHAnsi"/>
                <w:b/>
                <w:color w:val="808080" w:themeColor="background1" w:themeShade="80"/>
                <w:szCs w:val="22"/>
              </w:rPr>
            </w:pPr>
            <w:r w:rsidRPr="00B77D62">
              <w:rPr>
                <w:rFonts w:asciiTheme="minorHAnsi" w:hAnsiTheme="minorHAnsi" w:cstheme="minorHAnsi"/>
                <w:b/>
                <w:color w:val="808080" w:themeColor="background1" w:themeShade="80"/>
                <w:szCs w:val="22"/>
              </w:rPr>
              <w:t xml:space="preserve">1 – Beginning </w:t>
            </w:r>
          </w:p>
        </w:tc>
        <w:tc>
          <w:tcPr>
            <w:tcW w:w="2744" w:type="dxa"/>
            <w:shd w:val="clear" w:color="auto" w:fill="D9D9D9" w:themeFill="background1" w:themeFillShade="D9"/>
          </w:tcPr>
          <w:p w14:paraId="4DDE33C2" w14:textId="77777777" w:rsidR="00FB6590" w:rsidRPr="00B77D62" w:rsidRDefault="00FB6590" w:rsidP="000A103B">
            <w:pPr>
              <w:pStyle w:val="NoSpace"/>
              <w:jc w:val="center"/>
              <w:rPr>
                <w:rFonts w:asciiTheme="minorHAnsi" w:hAnsiTheme="minorHAnsi" w:cstheme="minorHAnsi"/>
                <w:b/>
                <w:color w:val="808080" w:themeColor="background1" w:themeShade="80"/>
                <w:szCs w:val="22"/>
              </w:rPr>
            </w:pPr>
            <w:r w:rsidRPr="00B77D62">
              <w:rPr>
                <w:rFonts w:asciiTheme="minorHAnsi" w:hAnsiTheme="minorHAnsi" w:cstheme="minorHAnsi"/>
                <w:b/>
                <w:color w:val="808080" w:themeColor="background1" w:themeShade="80"/>
                <w:szCs w:val="22"/>
              </w:rPr>
              <w:t xml:space="preserve">2 – Developing </w:t>
            </w:r>
          </w:p>
        </w:tc>
        <w:tc>
          <w:tcPr>
            <w:tcW w:w="2744" w:type="dxa"/>
            <w:shd w:val="clear" w:color="auto" w:fill="D9D9D9" w:themeFill="background1" w:themeFillShade="D9"/>
          </w:tcPr>
          <w:p w14:paraId="607466F3" w14:textId="77777777" w:rsidR="00FB6590" w:rsidRPr="00B77D62" w:rsidRDefault="00FB6590" w:rsidP="000A103B">
            <w:pPr>
              <w:pStyle w:val="NoSpace"/>
              <w:jc w:val="center"/>
              <w:rPr>
                <w:rFonts w:asciiTheme="minorHAnsi" w:hAnsiTheme="minorHAnsi" w:cstheme="minorHAnsi"/>
                <w:b/>
                <w:color w:val="808080" w:themeColor="background1" w:themeShade="80"/>
                <w:szCs w:val="22"/>
              </w:rPr>
            </w:pPr>
            <w:r w:rsidRPr="00B77D62">
              <w:rPr>
                <w:rFonts w:asciiTheme="minorHAnsi" w:hAnsiTheme="minorHAnsi" w:cstheme="minorHAnsi"/>
                <w:b/>
                <w:color w:val="808080" w:themeColor="background1" w:themeShade="80"/>
                <w:szCs w:val="22"/>
              </w:rPr>
              <w:t xml:space="preserve">3 – Good </w:t>
            </w:r>
          </w:p>
        </w:tc>
        <w:tc>
          <w:tcPr>
            <w:tcW w:w="2744" w:type="dxa"/>
            <w:shd w:val="clear" w:color="auto" w:fill="D9D9D9" w:themeFill="background1" w:themeFillShade="D9"/>
          </w:tcPr>
          <w:p w14:paraId="6C9E716F" w14:textId="77777777" w:rsidR="00FB6590" w:rsidRPr="00B77D62" w:rsidRDefault="00FB6590" w:rsidP="000A103B">
            <w:pPr>
              <w:pStyle w:val="NoSpace"/>
              <w:jc w:val="center"/>
              <w:rPr>
                <w:rFonts w:asciiTheme="minorHAnsi" w:hAnsiTheme="minorHAnsi" w:cstheme="minorHAnsi"/>
                <w:b/>
                <w:color w:val="808080" w:themeColor="background1" w:themeShade="80"/>
                <w:szCs w:val="22"/>
              </w:rPr>
            </w:pPr>
            <w:r w:rsidRPr="00B77D62">
              <w:rPr>
                <w:rFonts w:asciiTheme="minorHAnsi" w:hAnsiTheme="minorHAnsi" w:cstheme="minorHAnsi"/>
                <w:b/>
                <w:color w:val="808080" w:themeColor="background1" w:themeShade="80"/>
                <w:szCs w:val="22"/>
              </w:rPr>
              <w:t xml:space="preserve">4 – Exemplary </w:t>
            </w:r>
          </w:p>
        </w:tc>
      </w:tr>
      <w:tr w:rsidR="00FB6590" w:rsidRPr="00B77D62" w14:paraId="1EC13AF2" w14:textId="77777777" w:rsidTr="000A103B">
        <w:tc>
          <w:tcPr>
            <w:tcW w:w="10975" w:type="dxa"/>
            <w:gridSpan w:val="4"/>
          </w:tcPr>
          <w:p w14:paraId="6A1E12B9" w14:textId="549E098A" w:rsidR="00FB6590" w:rsidRPr="00B77D62" w:rsidRDefault="00A573AB" w:rsidP="000A103B">
            <w:pPr>
              <w:pStyle w:val="NoSpace"/>
              <w:jc w:val="center"/>
              <w:rPr>
                <w:i/>
                <w:color w:val="808080" w:themeColor="background1" w:themeShade="80"/>
              </w:rPr>
            </w:pPr>
            <w:r>
              <w:rPr>
                <w:i/>
                <w:color w:val="808080" w:themeColor="background1" w:themeShade="80"/>
              </w:rPr>
              <w:t xml:space="preserve">Activity: </w:t>
            </w:r>
            <w:r w:rsidR="00FB6590">
              <w:rPr>
                <w:i/>
                <w:color w:val="808080" w:themeColor="background1" w:themeShade="80"/>
              </w:rPr>
              <w:t>Valid</w:t>
            </w:r>
            <w:r w:rsidR="00FB6590" w:rsidRPr="00B77D62">
              <w:rPr>
                <w:i/>
                <w:color w:val="808080" w:themeColor="background1" w:themeShade="80"/>
              </w:rPr>
              <w:t xml:space="preserve"> relationship between outcomes and </w:t>
            </w:r>
            <w:r w:rsidR="00FB6590">
              <w:rPr>
                <w:i/>
                <w:color w:val="808080" w:themeColor="background1" w:themeShade="80"/>
              </w:rPr>
              <w:t>assignment</w:t>
            </w:r>
          </w:p>
        </w:tc>
      </w:tr>
      <w:tr w:rsidR="00FB6590" w:rsidRPr="00B77D62" w14:paraId="10E1DBCA" w14:textId="77777777" w:rsidTr="000F1921">
        <w:tc>
          <w:tcPr>
            <w:tcW w:w="2743" w:type="dxa"/>
          </w:tcPr>
          <w:p w14:paraId="75FF136D" w14:textId="77777777" w:rsidR="00FB6590" w:rsidRPr="00B77D62" w:rsidRDefault="00FB6590" w:rsidP="000A103B">
            <w:pPr>
              <w:pStyle w:val="NoSpace"/>
              <w:rPr>
                <w:color w:val="808080" w:themeColor="background1" w:themeShade="80"/>
              </w:rPr>
            </w:pPr>
            <w:r w:rsidRPr="00B77D62">
              <w:rPr>
                <w:color w:val="808080" w:themeColor="background1" w:themeShade="80"/>
              </w:rPr>
              <w:t xml:space="preserve">Seemingly no relationship between outcomes and assignment. </w:t>
            </w:r>
          </w:p>
        </w:tc>
        <w:tc>
          <w:tcPr>
            <w:tcW w:w="2744" w:type="dxa"/>
          </w:tcPr>
          <w:p w14:paraId="559941AB" w14:textId="2B18F3C0" w:rsidR="00FB6590" w:rsidRPr="00B77D62" w:rsidRDefault="00FB6590" w:rsidP="000A103B">
            <w:pPr>
              <w:pStyle w:val="NoSpace"/>
              <w:rPr>
                <w:color w:val="808080" w:themeColor="background1" w:themeShade="80"/>
              </w:rPr>
            </w:pPr>
            <w:r w:rsidRPr="00B77D62">
              <w:rPr>
                <w:color w:val="808080" w:themeColor="background1" w:themeShade="80"/>
              </w:rPr>
              <w:t>At a superficial level</w:t>
            </w:r>
            <w:r w:rsidR="003420BB">
              <w:rPr>
                <w:color w:val="808080" w:themeColor="background1" w:themeShade="80"/>
              </w:rPr>
              <w:t xml:space="preserve"> (e.g. based on the assignment title)</w:t>
            </w:r>
            <w:r w:rsidRPr="00B77D62">
              <w:rPr>
                <w:color w:val="808080" w:themeColor="background1" w:themeShade="80"/>
              </w:rPr>
              <w:t>, it appears the assignment assessed by the measures matches the outcomes, but no explanation is provided.</w:t>
            </w:r>
          </w:p>
        </w:tc>
        <w:tc>
          <w:tcPr>
            <w:tcW w:w="2744" w:type="dxa"/>
          </w:tcPr>
          <w:p w14:paraId="73792DBC" w14:textId="7C33201D" w:rsidR="00FB6590" w:rsidRPr="00B77D62" w:rsidRDefault="00FB6590" w:rsidP="009D035C">
            <w:pPr>
              <w:pStyle w:val="NoSpace"/>
              <w:rPr>
                <w:color w:val="808080" w:themeColor="background1" w:themeShade="80"/>
              </w:rPr>
            </w:pPr>
            <w:r w:rsidRPr="00B77D62">
              <w:rPr>
                <w:color w:val="808080" w:themeColor="background1" w:themeShade="80"/>
              </w:rPr>
              <w:t xml:space="preserve">General detail about how outcomes relate to assignment </w:t>
            </w:r>
            <w:proofErr w:type="gramStart"/>
            <w:r w:rsidRPr="00B77D62">
              <w:rPr>
                <w:color w:val="808080" w:themeColor="background1" w:themeShade="80"/>
              </w:rPr>
              <w:t>is provided</w:t>
            </w:r>
            <w:proofErr w:type="gramEnd"/>
            <w:r w:rsidRPr="00B77D62">
              <w:rPr>
                <w:color w:val="808080" w:themeColor="background1" w:themeShade="80"/>
              </w:rPr>
              <w:t xml:space="preserve">. For example, the faculty wrote items to match the outcomes, or the </w:t>
            </w:r>
            <w:r w:rsidR="009D035C">
              <w:rPr>
                <w:color w:val="808080" w:themeColor="background1" w:themeShade="80"/>
              </w:rPr>
              <w:t>assignment</w:t>
            </w:r>
            <w:r w:rsidRPr="00B77D62">
              <w:rPr>
                <w:color w:val="808080" w:themeColor="background1" w:themeShade="80"/>
              </w:rPr>
              <w:t xml:space="preserve"> </w:t>
            </w:r>
            <w:proofErr w:type="gramStart"/>
            <w:r w:rsidRPr="00B77D62">
              <w:rPr>
                <w:color w:val="808080" w:themeColor="background1" w:themeShade="80"/>
              </w:rPr>
              <w:t>was selected</w:t>
            </w:r>
            <w:proofErr w:type="gramEnd"/>
            <w:r w:rsidRPr="00B77D62">
              <w:rPr>
                <w:color w:val="808080" w:themeColor="background1" w:themeShade="80"/>
              </w:rPr>
              <w:t xml:space="preserve"> “because its general description appeared to match our outcomes.”</w:t>
            </w:r>
          </w:p>
        </w:tc>
        <w:tc>
          <w:tcPr>
            <w:tcW w:w="2744" w:type="dxa"/>
          </w:tcPr>
          <w:p w14:paraId="4902F0EF" w14:textId="07DA56A1" w:rsidR="00FB6590" w:rsidRPr="00B77D62" w:rsidRDefault="00FB6590" w:rsidP="009474E2">
            <w:pPr>
              <w:pStyle w:val="NoSpace"/>
              <w:rPr>
                <w:color w:val="808080" w:themeColor="background1" w:themeShade="80"/>
              </w:rPr>
            </w:pPr>
            <w:r w:rsidRPr="00B77D62">
              <w:rPr>
                <w:color w:val="808080" w:themeColor="background1" w:themeShade="80"/>
              </w:rPr>
              <w:t xml:space="preserve">Narrative describes assignment and its alignment with outcomes, </w:t>
            </w:r>
            <w:r w:rsidRPr="009474E2">
              <w:rPr>
                <w:color w:val="808080" w:themeColor="background1" w:themeShade="80"/>
                <w:u w:val="single"/>
              </w:rPr>
              <w:t>including</w:t>
            </w:r>
            <w:r w:rsidRPr="00B77D62">
              <w:rPr>
                <w:color w:val="808080" w:themeColor="background1" w:themeShade="80"/>
              </w:rPr>
              <w:t xml:space="preserve"> providing the assignment in an appendix. Assignment appears to be a natural feature of the cours</w:t>
            </w:r>
            <w:r>
              <w:rPr>
                <w:color w:val="808080" w:themeColor="background1" w:themeShade="80"/>
              </w:rPr>
              <w:t>e and not inserted arbitrarily.</w:t>
            </w:r>
            <w:r w:rsidR="009474E2">
              <w:rPr>
                <w:color w:val="808080" w:themeColor="background1" w:themeShade="80"/>
              </w:rPr>
              <w:t xml:space="preserve"> </w:t>
            </w:r>
            <w:r w:rsidRPr="00B77D62">
              <w:rPr>
                <w:color w:val="808080" w:themeColor="background1" w:themeShade="80"/>
              </w:rPr>
              <w:t xml:space="preserve">Report describes assignment (including fit with class context) in sufficient detail to see that it is a natural feature of the course (not inserted arbitrarily) and is a reasonable way to assess </w:t>
            </w:r>
            <w:proofErr w:type="gramStart"/>
            <w:r w:rsidRPr="00B77D62">
              <w:rPr>
                <w:color w:val="808080" w:themeColor="background1" w:themeShade="80"/>
              </w:rPr>
              <w:t>that outcomes</w:t>
            </w:r>
            <w:proofErr w:type="gramEnd"/>
            <w:r w:rsidRPr="00B77D62">
              <w:rPr>
                <w:color w:val="808080" w:themeColor="background1" w:themeShade="80"/>
              </w:rPr>
              <w:t>.</w:t>
            </w:r>
          </w:p>
        </w:tc>
      </w:tr>
      <w:tr w:rsidR="00FB6590" w:rsidRPr="00B77D62" w14:paraId="428EF2B6" w14:textId="77777777" w:rsidTr="000A103B">
        <w:tc>
          <w:tcPr>
            <w:tcW w:w="10975" w:type="dxa"/>
            <w:gridSpan w:val="4"/>
          </w:tcPr>
          <w:p w14:paraId="43B99B7D" w14:textId="3A101A9E" w:rsidR="00FB6590" w:rsidRPr="00B77D62" w:rsidRDefault="00A573AB" w:rsidP="000A103B">
            <w:pPr>
              <w:pStyle w:val="NoSpace"/>
              <w:jc w:val="center"/>
              <w:rPr>
                <w:color w:val="808080" w:themeColor="background1" w:themeShade="80"/>
              </w:rPr>
            </w:pPr>
            <w:r>
              <w:rPr>
                <w:i/>
                <w:color w:val="808080" w:themeColor="background1" w:themeShade="80"/>
              </w:rPr>
              <w:t xml:space="preserve">Rubric: </w:t>
            </w:r>
            <w:r w:rsidR="00FB6590">
              <w:rPr>
                <w:i/>
                <w:color w:val="808080" w:themeColor="background1" w:themeShade="80"/>
              </w:rPr>
              <w:t>Valid</w:t>
            </w:r>
            <w:r w:rsidR="00FB6590" w:rsidRPr="00B77D62">
              <w:rPr>
                <w:i/>
                <w:color w:val="808080" w:themeColor="background1" w:themeShade="80"/>
              </w:rPr>
              <w:t xml:space="preserve"> relationship between outcomes and </w:t>
            </w:r>
            <w:r w:rsidR="00FB6590">
              <w:rPr>
                <w:i/>
                <w:color w:val="808080" w:themeColor="background1" w:themeShade="80"/>
              </w:rPr>
              <w:t>rubric</w:t>
            </w:r>
          </w:p>
        </w:tc>
      </w:tr>
      <w:tr w:rsidR="00FB6590" w:rsidRPr="00B77D62" w14:paraId="11FCEC5E" w14:textId="77777777" w:rsidTr="000F1921">
        <w:tc>
          <w:tcPr>
            <w:tcW w:w="2743" w:type="dxa"/>
          </w:tcPr>
          <w:p w14:paraId="010203F7" w14:textId="77777777" w:rsidR="00FB6590" w:rsidRPr="00B77D62" w:rsidRDefault="00FB6590" w:rsidP="000A103B">
            <w:pPr>
              <w:pStyle w:val="NoSpace"/>
              <w:rPr>
                <w:color w:val="808080" w:themeColor="background1" w:themeShade="80"/>
              </w:rPr>
            </w:pPr>
            <w:r w:rsidRPr="00B77D62">
              <w:rPr>
                <w:color w:val="808080" w:themeColor="background1" w:themeShade="80"/>
              </w:rPr>
              <w:t xml:space="preserve">Seemingly no relationship between outcomes and rubric. (No indication of rubric </w:t>
            </w:r>
            <w:proofErr w:type="gramStart"/>
            <w:r w:rsidRPr="00B77D62">
              <w:rPr>
                <w:color w:val="808080" w:themeColor="background1" w:themeShade="80"/>
              </w:rPr>
              <w:t>being used</w:t>
            </w:r>
            <w:proofErr w:type="gramEnd"/>
            <w:r w:rsidRPr="00B77D62">
              <w:rPr>
                <w:color w:val="808080" w:themeColor="background1" w:themeShade="80"/>
              </w:rPr>
              <w:t>.)</w:t>
            </w:r>
          </w:p>
        </w:tc>
        <w:tc>
          <w:tcPr>
            <w:tcW w:w="2744" w:type="dxa"/>
          </w:tcPr>
          <w:p w14:paraId="455ED806" w14:textId="690549BA" w:rsidR="00FB6590" w:rsidRPr="00B77D62" w:rsidRDefault="00FB6590" w:rsidP="000A103B">
            <w:pPr>
              <w:pStyle w:val="NoSpace"/>
              <w:rPr>
                <w:color w:val="808080" w:themeColor="background1" w:themeShade="80"/>
              </w:rPr>
            </w:pPr>
            <w:r w:rsidRPr="00B77D62">
              <w:rPr>
                <w:color w:val="808080" w:themeColor="background1" w:themeShade="80"/>
              </w:rPr>
              <w:t>At a superficial level</w:t>
            </w:r>
            <w:r w:rsidR="003420BB">
              <w:rPr>
                <w:color w:val="808080" w:themeColor="background1" w:themeShade="80"/>
              </w:rPr>
              <w:t xml:space="preserve"> (such as based on a listing of rubric criteria)</w:t>
            </w:r>
            <w:r w:rsidRPr="00B77D62">
              <w:rPr>
                <w:color w:val="808080" w:themeColor="background1" w:themeShade="80"/>
              </w:rPr>
              <w:t xml:space="preserve">, it appears that an appropriate rubric </w:t>
            </w:r>
            <w:proofErr w:type="gramStart"/>
            <w:r w:rsidRPr="00B77D62">
              <w:rPr>
                <w:color w:val="808080" w:themeColor="background1" w:themeShade="80"/>
              </w:rPr>
              <w:t>is used</w:t>
            </w:r>
            <w:proofErr w:type="gramEnd"/>
            <w:r w:rsidRPr="00B77D62">
              <w:rPr>
                <w:color w:val="808080" w:themeColor="background1" w:themeShade="80"/>
              </w:rPr>
              <w:t xml:space="preserve"> to assess the outcomes, but no explanation is provided.</w:t>
            </w:r>
          </w:p>
        </w:tc>
        <w:tc>
          <w:tcPr>
            <w:tcW w:w="2744" w:type="dxa"/>
          </w:tcPr>
          <w:p w14:paraId="629227FC" w14:textId="64F351BF" w:rsidR="00FB6590" w:rsidRPr="00B77D62" w:rsidRDefault="003420BB" w:rsidP="003420BB">
            <w:pPr>
              <w:pStyle w:val="NoSpace"/>
              <w:rPr>
                <w:color w:val="808080" w:themeColor="background1" w:themeShade="80"/>
              </w:rPr>
            </w:pPr>
            <w:r>
              <w:rPr>
                <w:color w:val="808080" w:themeColor="background1" w:themeShade="80"/>
              </w:rPr>
              <w:t xml:space="preserve">Rubric and description report </w:t>
            </w:r>
            <w:proofErr w:type="gramStart"/>
            <w:r w:rsidR="00FB6590" w:rsidRPr="00B77D62">
              <w:rPr>
                <w:color w:val="808080" w:themeColor="background1" w:themeShade="80"/>
              </w:rPr>
              <w:t>doesn't</w:t>
            </w:r>
            <w:proofErr w:type="gramEnd"/>
            <w:r w:rsidR="00FB6590" w:rsidRPr="00B77D62">
              <w:rPr>
                <w:color w:val="808080" w:themeColor="background1" w:themeShade="80"/>
              </w:rPr>
              <w:t xml:space="preserve"> fully justify the appropriateness of the rubric to evaluation of the out</w:t>
            </w:r>
            <w:r>
              <w:rPr>
                <w:color w:val="808080" w:themeColor="background1" w:themeShade="80"/>
              </w:rPr>
              <w:t>come; or rubric is missing detailed performance criteria (e.g. is just 1-4 ratings for each criteria). Rubric appears largely disconnected from student evaluation and feedback.</w:t>
            </w:r>
          </w:p>
        </w:tc>
        <w:tc>
          <w:tcPr>
            <w:tcW w:w="2744" w:type="dxa"/>
          </w:tcPr>
          <w:p w14:paraId="48E8471D" w14:textId="340A5161" w:rsidR="00FB6590" w:rsidRPr="00B77D62" w:rsidRDefault="00FB6590" w:rsidP="003420BB">
            <w:pPr>
              <w:pStyle w:val="NoSpace"/>
              <w:rPr>
                <w:color w:val="808080" w:themeColor="background1" w:themeShade="80"/>
              </w:rPr>
            </w:pPr>
            <w:r w:rsidRPr="00B77D62">
              <w:rPr>
                <w:color w:val="808080" w:themeColor="background1" w:themeShade="80"/>
              </w:rPr>
              <w:t xml:space="preserve">Rubric </w:t>
            </w:r>
            <w:proofErr w:type="gramStart"/>
            <w:r w:rsidRPr="00B77D62">
              <w:rPr>
                <w:color w:val="808080" w:themeColor="background1" w:themeShade="80"/>
              </w:rPr>
              <w:t>is provided</w:t>
            </w:r>
            <w:proofErr w:type="gramEnd"/>
            <w:r w:rsidRPr="00B77D62">
              <w:rPr>
                <w:color w:val="808080" w:themeColor="background1" w:themeShade="80"/>
              </w:rPr>
              <w:t xml:space="preserve"> and shows clear alignment between outcome and rubric </w:t>
            </w:r>
            <w:r w:rsidR="003420BB">
              <w:rPr>
                <w:color w:val="808080" w:themeColor="background1" w:themeShade="80"/>
              </w:rPr>
              <w:t xml:space="preserve">criteria and </w:t>
            </w:r>
            <w:r w:rsidRPr="00B77D62">
              <w:rPr>
                <w:color w:val="808080" w:themeColor="background1" w:themeShade="80"/>
              </w:rPr>
              <w:t xml:space="preserve">elements. Detail provided regarding outcome-to-rubric </w:t>
            </w:r>
            <w:r w:rsidR="003420BB">
              <w:rPr>
                <w:color w:val="808080" w:themeColor="background1" w:themeShade="80"/>
              </w:rPr>
              <w:t>alignment</w:t>
            </w:r>
            <w:r w:rsidRPr="00B77D62">
              <w:rPr>
                <w:color w:val="808080" w:themeColor="background1" w:themeShade="80"/>
              </w:rPr>
              <w:t>.</w:t>
            </w:r>
            <w:r w:rsidR="00A573AB">
              <w:rPr>
                <w:color w:val="808080" w:themeColor="background1" w:themeShade="80"/>
              </w:rPr>
              <w:t xml:space="preserve"> </w:t>
            </w:r>
            <w:r w:rsidRPr="00B77D62">
              <w:rPr>
                <w:color w:val="808080" w:themeColor="background1" w:themeShade="80"/>
              </w:rPr>
              <w:t>Rubric</w:t>
            </w:r>
            <w:r w:rsidR="00A573AB">
              <w:rPr>
                <w:color w:val="808080" w:themeColor="background1" w:themeShade="80"/>
              </w:rPr>
              <w:t xml:space="preserve"> or variant of rubric</w:t>
            </w:r>
            <w:r w:rsidRPr="00B77D62">
              <w:rPr>
                <w:color w:val="808080" w:themeColor="background1" w:themeShade="80"/>
              </w:rPr>
              <w:t xml:space="preserve"> is used to provide feedback to students (</w:t>
            </w:r>
            <w:proofErr w:type="gramStart"/>
            <w:r w:rsidRPr="00B77D62">
              <w:rPr>
                <w:color w:val="808080" w:themeColor="background1" w:themeShade="80"/>
              </w:rPr>
              <w:t>isn't</w:t>
            </w:r>
            <w:proofErr w:type="gramEnd"/>
            <w:r w:rsidRPr="00B77D62">
              <w:rPr>
                <w:color w:val="808080" w:themeColor="background1" w:themeShade="80"/>
              </w:rPr>
              <w:t xml:space="preserve"> </w:t>
            </w:r>
            <w:r>
              <w:rPr>
                <w:color w:val="808080" w:themeColor="background1" w:themeShade="80"/>
              </w:rPr>
              <w:t xml:space="preserve">totally </w:t>
            </w:r>
            <w:r w:rsidRPr="00B77D62">
              <w:rPr>
                <w:color w:val="808080" w:themeColor="background1" w:themeShade="80"/>
              </w:rPr>
              <w:t>disjoint from class goals and feedback).</w:t>
            </w:r>
          </w:p>
        </w:tc>
      </w:tr>
      <w:tr w:rsidR="00A573AB" w:rsidRPr="00B77D62" w14:paraId="016C1A22" w14:textId="77777777" w:rsidTr="00AD30D0">
        <w:tc>
          <w:tcPr>
            <w:tcW w:w="10975" w:type="dxa"/>
            <w:gridSpan w:val="4"/>
          </w:tcPr>
          <w:p w14:paraId="109D6659" w14:textId="74332AB6" w:rsidR="00A573AB" w:rsidRDefault="00A573AB" w:rsidP="00A573AB">
            <w:pPr>
              <w:pStyle w:val="NoSpace"/>
              <w:jc w:val="center"/>
              <w:rPr>
                <w:color w:val="808080" w:themeColor="background1" w:themeShade="80"/>
              </w:rPr>
            </w:pPr>
            <w:r>
              <w:rPr>
                <w:i/>
                <w:color w:val="808080" w:themeColor="background1" w:themeShade="80"/>
              </w:rPr>
              <w:t xml:space="preserve">Sample: </w:t>
            </w:r>
            <w:r w:rsidRPr="00B77D62">
              <w:rPr>
                <w:i/>
                <w:color w:val="808080" w:themeColor="background1" w:themeShade="80"/>
              </w:rPr>
              <w:t>Data collection and research design</w:t>
            </w:r>
          </w:p>
        </w:tc>
      </w:tr>
      <w:tr w:rsidR="00A573AB" w:rsidRPr="00B77D62" w14:paraId="40DC92FF" w14:textId="77777777" w:rsidTr="000F1921">
        <w:tc>
          <w:tcPr>
            <w:tcW w:w="2743" w:type="dxa"/>
          </w:tcPr>
          <w:p w14:paraId="4E6FC76E" w14:textId="4A9D4800" w:rsidR="00A573AB" w:rsidRDefault="00A573AB" w:rsidP="00A573AB">
            <w:pPr>
              <w:pStyle w:val="NoSpace"/>
              <w:rPr>
                <w:color w:val="808080" w:themeColor="background1" w:themeShade="80"/>
              </w:rPr>
            </w:pPr>
            <w:r w:rsidRPr="00B77D62">
              <w:rPr>
                <w:color w:val="808080" w:themeColor="background1" w:themeShade="80"/>
              </w:rPr>
              <w:t>No information is provided about data collection process or data not collected.</w:t>
            </w:r>
          </w:p>
        </w:tc>
        <w:tc>
          <w:tcPr>
            <w:tcW w:w="2744" w:type="dxa"/>
          </w:tcPr>
          <w:p w14:paraId="3142B0D6" w14:textId="19C7F7E5" w:rsidR="00A573AB" w:rsidRPr="00B77D62" w:rsidRDefault="00A573AB" w:rsidP="007A4CFA">
            <w:pPr>
              <w:pStyle w:val="NoSpace"/>
              <w:rPr>
                <w:color w:val="808080" w:themeColor="background1" w:themeShade="80"/>
              </w:rPr>
            </w:pPr>
            <w:r w:rsidRPr="00B77D62">
              <w:rPr>
                <w:color w:val="808080" w:themeColor="background1" w:themeShade="80"/>
              </w:rPr>
              <w:t xml:space="preserve">Limited information is provided about data collection such as how many </w:t>
            </w:r>
            <w:r w:rsidR="007A4CFA">
              <w:rPr>
                <w:color w:val="808080" w:themeColor="background1" w:themeShade="80"/>
              </w:rPr>
              <w:t xml:space="preserve">students </w:t>
            </w:r>
            <w:r w:rsidRPr="00B77D62">
              <w:rPr>
                <w:color w:val="808080" w:themeColor="background1" w:themeShade="80"/>
              </w:rPr>
              <w:t>to</w:t>
            </w:r>
            <w:r w:rsidR="007A4CFA">
              <w:rPr>
                <w:color w:val="808080" w:themeColor="background1" w:themeShade="80"/>
              </w:rPr>
              <w:t xml:space="preserve">ok the assessment, </w:t>
            </w:r>
            <w:r w:rsidRPr="00B77D62">
              <w:rPr>
                <w:color w:val="808080" w:themeColor="background1" w:themeShade="80"/>
              </w:rPr>
              <w:t>but not enough to judge the veracity of the process.</w:t>
            </w:r>
          </w:p>
        </w:tc>
        <w:tc>
          <w:tcPr>
            <w:tcW w:w="2744" w:type="dxa"/>
          </w:tcPr>
          <w:p w14:paraId="6686CE77" w14:textId="52BAD95A" w:rsidR="00A573AB" w:rsidRPr="00B77D62" w:rsidRDefault="00A573AB" w:rsidP="00884E72">
            <w:pPr>
              <w:pStyle w:val="NoSpace"/>
              <w:rPr>
                <w:color w:val="808080" w:themeColor="background1" w:themeShade="80"/>
              </w:rPr>
            </w:pPr>
            <w:r w:rsidRPr="00B77D62">
              <w:rPr>
                <w:color w:val="808080" w:themeColor="background1" w:themeShade="80"/>
              </w:rPr>
              <w:t xml:space="preserve">Enough information </w:t>
            </w:r>
            <w:proofErr w:type="gramStart"/>
            <w:r w:rsidRPr="00B77D62">
              <w:rPr>
                <w:color w:val="808080" w:themeColor="background1" w:themeShade="80"/>
              </w:rPr>
              <w:t>is provided</w:t>
            </w:r>
            <w:proofErr w:type="gramEnd"/>
            <w:r w:rsidRPr="00B77D62">
              <w:rPr>
                <w:color w:val="808080" w:themeColor="background1" w:themeShade="80"/>
              </w:rPr>
              <w:t xml:space="preserve"> to understand the data collection process, such as a description of the sample size, course conditions (student motivation to participate).</w:t>
            </w:r>
            <w:r>
              <w:rPr>
                <w:color w:val="808080" w:themeColor="background1" w:themeShade="80"/>
              </w:rPr>
              <w:t xml:space="preserve"> </w:t>
            </w:r>
          </w:p>
        </w:tc>
        <w:tc>
          <w:tcPr>
            <w:tcW w:w="2744" w:type="dxa"/>
          </w:tcPr>
          <w:p w14:paraId="5CABAB6E" w14:textId="4C520983" w:rsidR="00A573AB" w:rsidRDefault="00A573AB" w:rsidP="007A4CFA">
            <w:pPr>
              <w:pStyle w:val="NoSpace"/>
              <w:rPr>
                <w:color w:val="808080" w:themeColor="background1" w:themeShade="80"/>
              </w:rPr>
            </w:pPr>
            <w:r w:rsidRPr="00B77D62">
              <w:rPr>
                <w:color w:val="808080" w:themeColor="background1" w:themeShade="80"/>
              </w:rPr>
              <w:t>The data collection process is clearly explained (e.g. term, number of students</w:t>
            </w:r>
            <w:r w:rsidR="007A4CFA">
              <w:rPr>
                <w:color w:val="808080" w:themeColor="background1" w:themeShade="80"/>
              </w:rPr>
              <w:t>)</w:t>
            </w:r>
            <w:r w:rsidRPr="00B77D62">
              <w:rPr>
                <w:color w:val="808080" w:themeColor="background1" w:themeShade="80"/>
              </w:rPr>
              <w:t xml:space="preserve">, </w:t>
            </w:r>
            <w:r w:rsidR="007A4CFA">
              <w:rPr>
                <w:color w:val="808080" w:themeColor="background1" w:themeShade="80"/>
              </w:rPr>
              <w:t xml:space="preserve">in sufficient detail to assure that student work reflects representative sampling and adequate student motivation. </w:t>
            </w:r>
          </w:p>
        </w:tc>
      </w:tr>
    </w:tbl>
    <w:p w14:paraId="4FFD7F37" w14:textId="77777777" w:rsidR="006A01E3" w:rsidRDefault="006A01E3">
      <w:r>
        <w:br w:type="page"/>
      </w:r>
    </w:p>
    <w:tbl>
      <w:tblPr>
        <w:tblStyle w:val="TableGrid"/>
        <w:tblW w:w="109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743"/>
        <w:gridCol w:w="2744"/>
        <w:gridCol w:w="2744"/>
        <w:gridCol w:w="2744"/>
      </w:tblGrid>
      <w:tr w:rsidR="00A573AB" w:rsidRPr="00B77D62" w14:paraId="7C17E894" w14:textId="77777777" w:rsidTr="00AD30D0">
        <w:tc>
          <w:tcPr>
            <w:tcW w:w="10975" w:type="dxa"/>
            <w:gridSpan w:val="4"/>
          </w:tcPr>
          <w:p w14:paraId="3B350545" w14:textId="25F8AC7A" w:rsidR="00A573AB" w:rsidRPr="00B77D62" w:rsidRDefault="00A573AB" w:rsidP="00A573AB">
            <w:pPr>
              <w:pStyle w:val="NoSpace"/>
              <w:jc w:val="center"/>
              <w:rPr>
                <w:color w:val="808080" w:themeColor="background1" w:themeShade="80"/>
              </w:rPr>
            </w:pPr>
            <w:r>
              <w:rPr>
                <w:i/>
                <w:color w:val="808080" w:themeColor="background1" w:themeShade="80"/>
              </w:rPr>
              <w:lastRenderedPageBreak/>
              <w:t>Reliability</w:t>
            </w:r>
          </w:p>
        </w:tc>
      </w:tr>
      <w:tr w:rsidR="00A573AB" w:rsidRPr="00B77D62" w14:paraId="284F365A" w14:textId="77777777" w:rsidTr="000F1921">
        <w:tc>
          <w:tcPr>
            <w:tcW w:w="2743" w:type="dxa"/>
          </w:tcPr>
          <w:p w14:paraId="2C17B5AE" w14:textId="09D0CF01" w:rsidR="00A573AB" w:rsidRDefault="00A573AB" w:rsidP="007A4CFA">
            <w:pPr>
              <w:pStyle w:val="NoSpace"/>
              <w:rPr>
                <w:color w:val="808080" w:themeColor="background1" w:themeShade="80"/>
              </w:rPr>
            </w:pPr>
            <w:r w:rsidRPr="00B77D62">
              <w:rPr>
                <w:color w:val="808080" w:themeColor="background1" w:themeShade="80"/>
              </w:rPr>
              <w:t xml:space="preserve">No additional reliability </w:t>
            </w:r>
            <w:r w:rsidR="007A4CFA">
              <w:rPr>
                <w:color w:val="808080" w:themeColor="background1" w:themeShade="80"/>
              </w:rPr>
              <w:t>information provided</w:t>
            </w:r>
            <w:r w:rsidRPr="00B77D62">
              <w:rPr>
                <w:color w:val="808080" w:themeColor="background1" w:themeShade="80"/>
              </w:rPr>
              <w:t xml:space="preserve"> </w:t>
            </w:r>
            <w:proofErr w:type="spellStart"/>
            <w:r w:rsidRPr="00B77D62">
              <w:rPr>
                <w:color w:val="808080" w:themeColor="background1" w:themeShade="80"/>
              </w:rPr>
              <w:t>provided</w:t>
            </w:r>
            <w:proofErr w:type="spellEnd"/>
            <w:r w:rsidRPr="00B77D62">
              <w:rPr>
                <w:color w:val="808080" w:themeColor="background1" w:themeShade="80"/>
              </w:rPr>
              <w:t>.</w:t>
            </w:r>
          </w:p>
        </w:tc>
        <w:tc>
          <w:tcPr>
            <w:tcW w:w="2744" w:type="dxa"/>
          </w:tcPr>
          <w:p w14:paraId="24A19B05" w14:textId="70829877" w:rsidR="00A573AB" w:rsidRPr="00B77D62" w:rsidRDefault="00A573AB" w:rsidP="00A573AB">
            <w:pPr>
              <w:pStyle w:val="NoSpace"/>
              <w:rPr>
                <w:color w:val="808080" w:themeColor="background1" w:themeShade="80"/>
              </w:rPr>
            </w:pPr>
            <w:r w:rsidRPr="00B77D62">
              <w:rPr>
                <w:color w:val="808080" w:themeColor="background1" w:themeShade="80"/>
              </w:rPr>
              <w:t>Report identifies process for</w:t>
            </w:r>
            <w:r w:rsidR="007A4CFA">
              <w:rPr>
                <w:color w:val="808080" w:themeColor="background1" w:themeShade="80"/>
              </w:rPr>
              <w:t xml:space="preserve"> scoring (e.g. identifies rater</w:t>
            </w:r>
            <w:r w:rsidRPr="00B77D62">
              <w:rPr>
                <w:color w:val="808080" w:themeColor="background1" w:themeShade="80"/>
              </w:rPr>
              <w:t>).</w:t>
            </w:r>
          </w:p>
        </w:tc>
        <w:tc>
          <w:tcPr>
            <w:tcW w:w="2744" w:type="dxa"/>
          </w:tcPr>
          <w:p w14:paraId="66C4DB3E" w14:textId="14F3716C" w:rsidR="00A573AB" w:rsidRPr="00B77D62" w:rsidRDefault="007A4CFA" w:rsidP="007A4CFA">
            <w:pPr>
              <w:pStyle w:val="NoSpace"/>
              <w:rPr>
                <w:color w:val="808080" w:themeColor="background1" w:themeShade="80"/>
              </w:rPr>
            </w:pPr>
            <w:r>
              <w:rPr>
                <w:color w:val="808080" w:themeColor="background1" w:themeShade="80"/>
              </w:rPr>
              <w:t xml:space="preserve">Multiple raters involved in scoring for at least some scores, </w:t>
            </w:r>
            <w:r w:rsidR="00A573AB" w:rsidRPr="00B77D62">
              <w:rPr>
                <w:color w:val="808080" w:themeColor="background1" w:themeShade="80"/>
              </w:rPr>
              <w:t xml:space="preserve">or an externally validated rubric used. Reports states how efforts have been made to </w:t>
            </w:r>
            <w:r>
              <w:rPr>
                <w:color w:val="808080" w:themeColor="background1" w:themeShade="80"/>
              </w:rPr>
              <w:t>ensure</w:t>
            </w:r>
            <w:r w:rsidR="00A573AB" w:rsidRPr="00B77D62">
              <w:rPr>
                <w:color w:val="808080" w:themeColor="background1" w:themeShade="80"/>
              </w:rPr>
              <w:t xml:space="preserve"> reliability (e.g., raters were trained on rubric</w:t>
            </w:r>
            <w:r>
              <w:rPr>
                <w:color w:val="808080" w:themeColor="background1" w:themeShade="80"/>
              </w:rPr>
              <w:t>; reported scores are average from multiple raters</w:t>
            </w:r>
            <w:r w:rsidR="00A573AB" w:rsidRPr="00B77D62">
              <w:rPr>
                <w:color w:val="808080" w:themeColor="background1" w:themeShade="80"/>
              </w:rPr>
              <w:t>).</w:t>
            </w:r>
          </w:p>
        </w:tc>
        <w:tc>
          <w:tcPr>
            <w:tcW w:w="2744" w:type="dxa"/>
          </w:tcPr>
          <w:p w14:paraId="291BBDDB" w14:textId="5E72D947" w:rsidR="00A573AB" w:rsidRPr="00B77D62" w:rsidRDefault="00A573AB" w:rsidP="000F1921">
            <w:pPr>
              <w:pStyle w:val="NoSpace"/>
              <w:rPr>
                <w:color w:val="808080" w:themeColor="background1" w:themeShade="80"/>
              </w:rPr>
            </w:pPr>
            <w:r w:rsidRPr="00B77D62">
              <w:rPr>
                <w:color w:val="808080" w:themeColor="background1" w:themeShade="80"/>
              </w:rPr>
              <w:t xml:space="preserve">Reliability (inter-rater comparisons) used for all scoring, with clear evidence of both internal agreement. </w:t>
            </w:r>
            <w:proofErr w:type="gramStart"/>
            <w:r w:rsidRPr="00B77D62">
              <w:rPr>
                <w:color w:val="808080" w:themeColor="background1" w:themeShade="80"/>
              </w:rPr>
              <w:t>Or</w:t>
            </w:r>
            <w:proofErr w:type="gramEnd"/>
            <w:r w:rsidRPr="00B77D62">
              <w:rPr>
                <w:color w:val="808080" w:themeColor="background1" w:themeShade="80"/>
              </w:rPr>
              <w:t>, externally validated rubric used with trained scorers and inter-rater agreement. (Raw data provided in an appendix</w:t>
            </w:r>
            <w:r w:rsidR="000F1921">
              <w:rPr>
                <w:color w:val="808080" w:themeColor="background1" w:themeShade="80"/>
              </w:rPr>
              <w:t>/attachment</w:t>
            </w:r>
            <w:r w:rsidRPr="00B77D62">
              <w:rPr>
                <w:color w:val="808080" w:themeColor="background1" w:themeShade="80"/>
              </w:rPr>
              <w:t>)</w:t>
            </w:r>
          </w:p>
        </w:tc>
      </w:tr>
      <w:tr w:rsidR="00A573AB" w:rsidRPr="00B77D62" w14:paraId="2C539C81" w14:textId="77777777" w:rsidTr="000A103B">
        <w:tc>
          <w:tcPr>
            <w:tcW w:w="10975" w:type="dxa"/>
            <w:gridSpan w:val="4"/>
          </w:tcPr>
          <w:p w14:paraId="4FEF59C4" w14:textId="6538B28B" w:rsidR="00A573AB" w:rsidRPr="00601116" w:rsidRDefault="00A573AB" w:rsidP="00A573AB">
            <w:pPr>
              <w:pStyle w:val="NoSpace"/>
              <w:jc w:val="center"/>
              <w:rPr>
                <w:i/>
                <w:color w:val="808080" w:themeColor="background1" w:themeShade="80"/>
              </w:rPr>
            </w:pPr>
            <w:r>
              <w:rPr>
                <w:i/>
                <w:color w:val="808080" w:themeColor="background1" w:themeShade="80"/>
              </w:rPr>
              <w:t>M</w:t>
            </w:r>
            <w:r w:rsidR="009474E2">
              <w:rPr>
                <w:i/>
                <w:color w:val="808080" w:themeColor="background1" w:themeShade="80"/>
              </w:rPr>
              <w:t>ultiple S</w:t>
            </w:r>
            <w:r>
              <w:rPr>
                <w:i/>
                <w:color w:val="808080" w:themeColor="background1" w:themeShade="80"/>
              </w:rPr>
              <w:t>ites</w:t>
            </w:r>
          </w:p>
        </w:tc>
      </w:tr>
      <w:tr w:rsidR="00A573AB" w:rsidRPr="00B77D62" w14:paraId="3DC0B521" w14:textId="77777777" w:rsidTr="000F1921">
        <w:tc>
          <w:tcPr>
            <w:tcW w:w="2743" w:type="dxa"/>
          </w:tcPr>
          <w:p w14:paraId="1EA7D4B6" w14:textId="15FD0728" w:rsidR="00A573AB" w:rsidRPr="00B77D62" w:rsidRDefault="00A573AB" w:rsidP="00A573AB">
            <w:pPr>
              <w:pStyle w:val="NoSpace"/>
              <w:rPr>
                <w:color w:val="808080" w:themeColor="background1" w:themeShade="80"/>
              </w:rPr>
            </w:pPr>
            <w:r w:rsidRPr="00B77D62">
              <w:rPr>
                <w:color w:val="808080" w:themeColor="background1" w:themeShade="80"/>
              </w:rPr>
              <w:t>No discussion of alignment of assessment processes across sites.</w:t>
            </w:r>
          </w:p>
        </w:tc>
        <w:tc>
          <w:tcPr>
            <w:tcW w:w="2744" w:type="dxa"/>
          </w:tcPr>
          <w:p w14:paraId="27980769" w14:textId="77777777" w:rsidR="00A573AB" w:rsidRPr="00B77D62" w:rsidRDefault="00A573AB" w:rsidP="00A573AB">
            <w:pPr>
              <w:pStyle w:val="NoSpace"/>
              <w:rPr>
                <w:color w:val="808080" w:themeColor="background1" w:themeShade="80"/>
              </w:rPr>
            </w:pPr>
            <w:r w:rsidRPr="00B77D62">
              <w:rPr>
                <w:color w:val="808080" w:themeColor="background1" w:themeShade="80"/>
              </w:rPr>
              <w:t xml:space="preserve">Report includes data from all sites where the program </w:t>
            </w:r>
            <w:proofErr w:type="gramStart"/>
            <w:r w:rsidRPr="00B77D62">
              <w:rPr>
                <w:color w:val="808080" w:themeColor="background1" w:themeShade="80"/>
              </w:rPr>
              <w:t>is offered</w:t>
            </w:r>
            <w:proofErr w:type="gramEnd"/>
            <w:r w:rsidRPr="00B77D62">
              <w:rPr>
                <w:color w:val="808080" w:themeColor="background1" w:themeShade="80"/>
              </w:rPr>
              <w:t>.</w:t>
            </w:r>
          </w:p>
        </w:tc>
        <w:tc>
          <w:tcPr>
            <w:tcW w:w="2744" w:type="dxa"/>
          </w:tcPr>
          <w:p w14:paraId="0E6110F4" w14:textId="7606D542" w:rsidR="00A573AB" w:rsidRPr="00B77D62" w:rsidRDefault="00A573AB" w:rsidP="00A573AB">
            <w:pPr>
              <w:pStyle w:val="NoSpace"/>
              <w:rPr>
                <w:color w:val="808080" w:themeColor="background1" w:themeShade="80"/>
              </w:rPr>
            </w:pPr>
            <w:r w:rsidRPr="00B77D62">
              <w:rPr>
                <w:color w:val="808080" w:themeColor="background1" w:themeShade="80"/>
              </w:rPr>
              <w:t>Reports includes data</w:t>
            </w:r>
            <w:r w:rsidR="009474E2">
              <w:rPr>
                <w:color w:val="808080" w:themeColor="background1" w:themeShade="80"/>
              </w:rPr>
              <w:t xml:space="preserve"> from approximately comparable assessment</w:t>
            </w:r>
            <w:r w:rsidRPr="00B77D62">
              <w:rPr>
                <w:color w:val="808080" w:themeColor="background1" w:themeShade="80"/>
              </w:rPr>
              <w:t xml:space="preserve"> </w:t>
            </w:r>
            <w:r w:rsidR="009474E2">
              <w:rPr>
                <w:color w:val="808080" w:themeColor="background1" w:themeShade="80"/>
              </w:rPr>
              <w:t xml:space="preserve">activity </w:t>
            </w:r>
            <w:r w:rsidRPr="00B77D62">
              <w:rPr>
                <w:color w:val="808080" w:themeColor="background1" w:themeShade="80"/>
              </w:rPr>
              <w:t xml:space="preserve">for each outcome from all sites where the program </w:t>
            </w:r>
            <w:proofErr w:type="gramStart"/>
            <w:r w:rsidRPr="00B77D62">
              <w:rPr>
                <w:color w:val="808080" w:themeColor="background1" w:themeShade="80"/>
              </w:rPr>
              <w:t>is offered</w:t>
            </w:r>
            <w:proofErr w:type="gramEnd"/>
            <w:r w:rsidRPr="00B77D62">
              <w:rPr>
                <w:color w:val="808080" w:themeColor="background1" w:themeShade="80"/>
              </w:rPr>
              <w:t>.</w:t>
            </w:r>
          </w:p>
        </w:tc>
        <w:tc>
          <w:tcPr>
            <w:tcW w:w="2744" w:type="dxa"/>
          </w:tcPr>
          <w:p w14:paraId="2E98FA22" w14:textId="791EC0F5" w:rsidR="00A573AB" w:rsidRPr="00B77D62" w:rsidRDefault="00A573AB" w:rsidP="000F1921">
            <w:pPr>
              <w:pStyle w:val="NoSpace"/>
              <w:rPr>
                <w:color w:val="808080" w:themeColor="background1" w:themeShade="80"/>
              </w:rPr>
            </w:pPr>
            <w:r w:rsidRPr="00B77D62">
              <w:rPr>
                <w:color w:val="808080" w:themeColor="background1" w:themeShade="80"/>
              </w:rPr>
              <w:t xml:space="preserve">Similar measures </w:t>
            </w:r>
            <w:proofErr w:type="gramStart"/>
            <w:r w:rsidRPr="00B77D62">
              <w:rPr>
                <w:color w:val="808080" w:themeColor="background1" w:themeShade="80"/>
              </w:rPr>
              <w:t>are used</w:t>
            </w:r>
            <w:proofErr w:type="gramEnd"/>
            <w:r w:rsidRPr="00B77D62">
              <w:rPr>
                <w:color w:val="808080" w:themeColor="background1" w:themeShade="80"/>
              </w:rPr>
              <w:t xml:space="preserve"> at all multiple sites/</w:t>
            </w:r>
            <w:r>
              <w:rPr>
                <w:color w:val="808080" w:themeColor="background1" w:themeShade="80"/>
              </w:rPr>
              <w:t xml:space="preserve">modes where program is offered. </w:t>
            </w:r>
            <w:r w:rsidRPr="00B77D62">
              <w:rPr>
                <w:color w:val="808080" w:themeColor="background1" w:themeShade="80"/>
              </w:rPr>
              <w:t>Differences in methodology between sites are clearly justified.</w:t>
            </w:r>
            <w:r>
              <w:rPr>
                <w:color w:val="808080" w:themeColor="background1" w:themeShade="80"/>
              </w:rPr>
              <w:t xml:space="preserve"> [</w:t>
            </w:r>
            <w:proofErr w:type="gramStart"/>
            <w:r>
              <w:rPr>
                <w:color w:val="808080" w:themeColor="background1" w:themeShade="80"/>
              </w:rPr>
              <w:t>Or</w:t>
            </w:r>
            <w:proofErr w:type="gramEnd"/>
            <w:r>
              <w:rPr>
                <w:color w:val="808080" w:themeColor="background1" w:themeShade="80"/>
              </w:rPr>
              <w:t>: Program is only at one site/mode.]</w:t>
            </w:r>
          </w:p>
        </w:tc>
      </w:tr>
      <w:tr w:rsidR="00A573AB" w:rsidRPr="00B77D62" w14:paraId="634CA052" w14:textId="77777777" w:rsidTr="000A103B">
        <w:tc>
          <w:tcPr>
            <w:tcW w:w="10975" w:type="dxa"/>
            <w:gridSpan w:val="4"/>
          </w:tcPr>
          <w:p w14:paraId="24F19778" w14:textId="4B1D6CC6" w:rsidR="00A573AB" w:rsidRPr="00B77D62" w:rsidRDefault="00A573AB" w:rsidP="00A573AB">
            <w:pPr>
              <w:pStyle w:val="NoSpace"/>
              <w:jc w:val="center"/>
              <w:rPr>
                <w:i/>
                <w:color w:val="808080" w:themeColor="background1" w:themeShade="80"/>
              </w:rPr>
            </w:pPr>
            <w:r>
              <w:rPr>
                <w:i/>
                <w:color w:val="808080" w:themeColor="background1" w:themeShade="80"/>
              </w:rPr>
              <w:t>Performance Target</w:t>
            </w:r>
            <w:r w:rsidR="00C201A8">
              <w:rPr>
                <w:i/>
                <w:color w:val="808080" w:themeColor="background1" w:themeShade="80"/>
              </w:rPr>
              <w:t>s</w:t>
            </w:r>
          </w:p>
        </w:tc>
      </w:tr>
      <w:tr w:rsidR="00A573AB" w:rsidRPr="00B77D62" w14:paraId="6CE811E0" w14:textId="77777777" w:rsidTr="000F1921">
        <w:tc>
          <w:tcPr>
            <w:tcW w:w="2743" w:type="dxa"/>
          </w:tcPr>
          <w:p w14:paraId="0DAF5FCE" w14:textId="78AF7B5C" w:rsidR="00A573AB" w:rsidRPr="00B77D62" w:rsidRDefault="00A573AB" w:rsidP="00A573AB">
            <w:pPr>
              <w:pStyle w:val="NoSpace"/>
              <w:rPr>
                <w:color w:val="808080" w:themeColor="background1" w:themeShade="80"/>
              </w:rPr>
            </w:pPr>
            <w:r w:rsidRPr="00B77D62">
              <w:rPr>
                <w:color w:val="808080" w:themeColor="background1" w:themeShade="80"/>
              </w:rPr>
              <w:t>No desired results for objectives stated.</w:t>
            </w:r>
          </w:p>
        </w:tc>
        <w:tc>
          <w:tcPr>
            <w:tcW w:w="2744" w:type="dxa"/>
          </w:tcPr>
          <w:p w14:paraId="1BFB1889" w14:textId="7D8B885C" w:rsidR="00A573AB" w:rsidRDefault="00A573AB" w:rsidP="00A573AB">
            <w:pPr>
              <w:pStyle w:val="NoSpace"/>
              <w:rPr>
                <w:color w:val="808080" w:themeColor="background1" w:themeShade="80"/>
              </w:rPr>
            </w:pPr>
            <w:r w:rsidRPr="00B77D62">
              <w:rPr>
                <w:color w:val="808080" w:themeColor="background1" w:themeShade="80"/>
              </w:rPr>
              <w:t>Statement of desired result in qualitative terms (e.g., com</w:t>
            </w:r>
            <w:r w:rsidR="000F1921">
              <w:rPr>
                <w:color w:val="808080" w:themeColor="background1" w:themeShade="80"/>
              </w:rPr>
              <w:t>parison to previous year’s data</w:t>
            </w:r>
            <w:r w:rsidRPr="00B77D62">
              <w:rPr>
                <w:color w:val="808080" w:themeColor="background1" w:themeShade="80"/>
              </w:rPr>
              <w:t xml:space="preserve">), but no </w:t>
            </w:r>
            <w:r w:rsidR="000F1921">
              <w:rPr>
                <w:color w:val="808080" w:themeColor="background1" w:themeShade="80"/>
              </w:rPr>
              <w:t>fixed target</w:t>
            </w:r>
            <w:r w:rsidRPr="00B77D62">
              <w:rPr>
                <w:color w:val="808080" w:themeColor="background1" w:themeShade="80"/>
              </w:rPr>
              <w:t xml:space="preserve"> (e.g., students will perform better than last year)</w:t>
            </w:r>
            <w:r>
              <w:rPr>
                <w:color w:val="808080" w:themeColor="background1" w:themeShade="80"/>
              </w:rPr>
              <w:t>.</w:t>
            </w:r>
          </w:p>
          <w:p w14:paraId="0AE90A2D" w14:textId="77777777" w:rsidR="00A573AB" w:rsidRPr="00B77D62" w:rsidRDefault="00A573AB" w:rsidP="00A573AB">
            <w:pPr>
              <w:pStyle w:val="NoSpace"/>
              <w:rPr>
                <w:color w:val="808080" w:themeColor="background1" w:themeShade="80"/>
              </w:rPr>
            </w:pPr>
          </w:p>
        </w:tc>
        <w:tc>
          <w:tcPr>
            <w:tcW w:w="2744" w:type="dxa"/>
          </w:tcPr>
          <w:p w14:paraId="293821FD" w14:textId="7BE7E851" w:rsidR="00A573AB" w:rsidRPr="00B77D62" w:rsidRDefault="00A573AB" w:rsidP="000F1921">
            <w:pPr>
              <w:pStyle w:val="NoSpace"/>
              <w:rPr>
                <w:color w:val="808080" w:themeColor="background1" w:themeShade="80"/>
              </w:rPr>
            </w:pPr>
            <w:r w:rsidRPr="00B77D62">
              <w:rPr>
                <w:color w:val="808080" w:themeColor="background1" w:themeShade="80"/>
              </w:rPr>
              <w:t>Desired result specified quantitatively (</w:t>
            </w:r>
            <w:r w:rsidR="000F1921">
              <w:rPr>
                <w:color w:val="808080" w:themeColor="background1" w:themeShade="80"/>
              </w:rPr>
              <w:t xml:space="preserve">e.g. </w:t>
            </w:r>
            <w:r w:rsidRPr="00B77D62">
              <w:rPr>
                <w:color w:val="808080" w:themeColor="background1" w:themeShade="80"/>
              </w:rPr>
              <w:t>80% of our students will score a "Proficient" or "Highly Proficient" on rubric</w:t>
            </w:r>
            <w:r w:rsidR="000F1921">
              <w:rPr>
                <w:color w:val="808080" w:themeColor="background1" w:themeShade="80"/>
              </w:rPr>
              <w:t>)</w:t>
            </w:r>
            <w:r w:rsidRPr="00B77D62">
              <w:rPr>
                <w:color w:val="808080" w:themeColor="background1" w:themeShade="80"/>
              </w:rPr>
              <w:t>. Desired result is not justified. (“Gathering baseline data” is acceptable for this rating.)</w:t>
            </w:r>
          </w:p>
        </w:tc>
        <w:tc>
          <w:tcPr>
            <w:tcW w:w="2744" w:type="dxa"/>
          </w:tcPr>
          <w:p w14:paraId="697C9EE1" w14:textId="2343BCD2" w:rsidR="00A573AB" w:rsidRPr="00B77D62" w:rsidRDefault="00A573AB" w:rsidP="00A573AB">
            <w:pPr>
              <w:pStyle w:val="NoSpace"/>
              <w:rPr>
                <w:color w:val="808080" w:themeColor="background1" w:themeShade="80"/>
              </w:rPr>
            </w:pPr>
            <w:r w:rsidRPr="00B77D62">
              <w:rPr>
                <w:color w:val="808080" w:themeColor="background1" w:themeShade="80"/>
              </w:rPr>
              <w:t>Desired result specified AND justified (e.g., "Last year the typical student scored 20 points on measure x. The current cohort underwent more extensive coursework in the area, so we hope that the average student scores 22 points or better.")</w:t>
            </w:r>
          </w:p>
        </w:tc>
      </w:tr>
      <w:tr w:rsidR="00A573AB" w:rsidRPr="00B77D62" w14:paraId="3D9AC505" w14:textId="77777777" w:rsidTr="000A103B">
        <w:tc>
          <w:tcPr>
            <w:tcW w:w="10975" w:type="dxa"/>
            <w:gridSpan w:val="4"/>
          </w:tcPr>
          <w:p w14:paraId="35FCC83E" w14:textId="28665630" w:rsidR="00A573AB" w:rsidRPr="00B77D62" w:rsidRDefault="00A573AB" w:rsidP="00A573AB">
            <w:pPr>
              <w:pStyle w:val="NoSpace"/>
              <w:jc w:val="center"/>
              <w:rPr>
                <w:i/>
                <w:color w:val="808080" w:themeColor="background1" w:themeShade="80"/>
              </w:rPr>
            </w:pPr>
            <w:r>
              <w:rPr>
                <w:i/>
                <w:color w:val="808080" w:themeColor="background1" w:themeShade="80"/>
              </w:rPr>
              <w:t>Performance Level: Presentation of Results</w:t>
            </w:r>
          </w:p>
        </w:tc>
      </w:tr>
      <w:tr w:rsidR="00A573AB" w:rsidRPr="00B77D62" w14:paraId="4F16402A" w14:textId="77777777" w:rsidTr="000F1921">
        <w:tc>
          <w:tcPr>
            <w:tcW w:w="2743" w:type="dxa"/>
          </w:tcPr>
          <w:p w14:paraId="75852A21" w14:textId="795FE3AC" w:rsidR="00A573AB" w:rsidRPr="00B77D62" w:rsidRDefault="00A573AB" w:rsidP="00A573AB">
            <w:pPr>
              <w:pStyle w:val="NoSpace"/>
              <w:rPr>
                <w:color w:val="808080" w:themeColor="background1" w:themeShade="80"/>
              </w:rPr>
            </w:pPr>
            <w:r w:rsidRPr="00B77D62">
              <w:rPr>
                <w:color w:val="808080" w:themeColor="background1" w:themeShade="80"/>
              </w:rPr>
              <w:t>No results presented</w:t>
            </w:r>
          </w:p>
        </w:tc>
        <w:tc>
          <w:tcPr>
            <w:tcW w:w="2744" w:type="dxa"/>
          </w:tcPr>
          <w:p w14:paraId="10AE219D" w14:textId="77777777" w:rsidR="00A573AB" w:rsidRPr="00B77D62" w:rsidRDefault="00A573AB" w:rsidP="00A573AB">
            <w:pPr>
              <w:pStyle w:val="NoSpace"/>
              <w:rPr>
                <w:color w:val="808080" w:themeColor="background1" w:themeShade="80"/>
              </w:rPr>
            </w:pPr>
            <w:r w:rsidRPr="00B77D62">
              <w:rPr>
                <w:color w:val="808080" w:themeColor="background1" w:themeShade="80"/>
              </w:rPr>
              <w:t xml:space="preserve">Results </w:t>
            </w:r>
            <w:proofErr w:type="gramStart"/>
            <w:r w:rsidRPr="00B77D62">
              <w:rPr>
                <w:color w:val="808080" w:themeColor="background1" w:themeShade="80"/>
              </w:rPr>
              <w:t>are presented</w:t>
            </w:r>
            <w:proofErr w:type="gramEnd"/>
            <w:r w:rsidRPr="00B77D62">
              <w:rPr>
                <w:color w:val="808080" w:themeColor="background1" w:themeShade="80"/>
              </w:rPr>
              <w:t xml:space="preserve"> in summary form with respect to performance criteria. (e.g. "Students performance met our criteria.")</w:t>
            </w:r>
          </w:p>
        </w:tc>
        <w:tc>
          <w:tcPr>
            <w:tcW w:w="2744" w:type="dxa"/>
          </w:tcPr>
          <w:p w14:paraId="034C2DA0" w14:textId="596BF37B" w:rsidR="00A573AB" w:rsidRPr="00B77D62" w:rsidRDefault="00A573AB" w:rsidP="00EB653F">
            <w:pPr>
              <w:pStyle w:val="NoSpace"/>
              <w:rPr>
                <w:color w:val="808080" w:themeColor="background1" w:themeShade="80"/>
              </w:rPr>
            </w:pPr>
            <w:r w:rsidRPr="00B77D62">
              <w:rPr>
                <w:color w:val="808080" w:themeColor="background1" w:themeShade="80"/>
              </w:rPr>
              <w:t xml:space="preserve">Results </w:t>
            </w:r>
            <w:proofErr w:type="gramStart"/>
            <w:r w:rsidRPr="00B77D62">
              <w:rPr>
                <w:color w:val="808080" w:themeColor="background1" w:themeShade="80"/>
              </w:rPr>
              <w:t>are presented</w:t>
            </w:r>
            <w:proofErr w:type="gramEnd"/>
            <w:r w:rsidRPr="00B77D62">
              <w:rPr>
                <w:color w:val="808080" w:themeColor="background1" w:themeShade="80"/>
              </w:rPr>
              <w:t>, and they directly relate to the objectives and the desired results for objectives (e.g. 78% of students scored "Proficient" or "Highly Proficient,"</w:t>
            </w:r>
            <w:r w:rsidR="00EB653F">
              <w:rPr>
                <w:color w:val="808080" w:themeColor="background1" w:themeShade="80"/>
              </w:rPr>
              <w:t>).</w:t>
            </w:r>
            <w:r w:rsidRPr="00B77D62">
              <w:rPr>
                <w:color w:val="808080" w:themeColor="background1" w:themeShade="80"/>
              </w:rPr>
              <w:t xml:space="preserve"> Statistical analysis may or may not be present. Raw data </w:t>
            </w:r>
            <w:proofErr w:type="gramStart"/>
            <w:r w:rsidRPr="00B77D62">
              <w:rPr>
                <w:color w:val="808080" w:themeColor="background1" w:themeShade="80"/>
              </w:rPr>
              <w:t>is not provided</w:t>
            </w:r>
            <w:proofErr w:type="gramEnd"/>
            <w:r w:rsidRPr="00B77D62">
              <w:rPr>
                <w:color w:val="808080" w:themeColor="background1" w:themeShade="80"/>
              </w:rPr>
              <w:t>.</w:t>
            </w:r>
          </w:p>
        </w:tc>
        <w:tc>
          <w:tcPr>
            <w:tcW w:w="2744" w:type="dxa"/>
          </w:tcPr>
          <w:p w14:paraId="1C7EFF56" w14:textId="3F5D8B03" w:rsidR="00A573AB" w:rsidRPr="00B77D62" w:rsidRDefault="00A573AB" w:rsidP="00A573AB">
            <w:pPr>
              <w:pStyle w:val="NoSpace"/>
              <w:rPr>
                <w:color w:val="808080" w:themeColor="background1" w:themeShade="80"/>
              </w:rPr>
            </w:pPr>
            <w:r w:rsidRPr="00B77D62">
              <w:rPr>
                <w:color w:val="808080" w:themeColor="background1" w:themeShade="80"/>
              </w:rPr>
              <w:t xml:space="preserve">Results </w:t>
            </w:r>
            <w:proofErr w:type="gramStart"/>
            <w:r w:rsidRPr="00B77D62">
              <w:rPr>
                <w:color w:val="808080" w:themeColor="background1" w:themeShade="80"/>
              </w:rPr>
              <w:t>are presented</w:t>
            </w:r>
            <w:proofErr w:type="gramEnd"/>
            <w:r w:rsidRPr="00B77D62">
              <w:rPr>
                <w:color w:val="808080" w:themeColor="background1" w:themeShade="80"/>
              </w:rPr>
              <w:t xml:space="preserve">, and they directly relate to objectives and the desired results for objectives, are clearly presented, and were derived statistical analyses, as appropriate. Raw data </w:t>
            </w:r>
            <w:proofErr w:type="gramStart"/>
            <w:r w:rsidRPr="00B77D62">
              <w:rPr>
                <w:color w:val="808080" w:themeColor="background1" w:themeShade="80"/>
              </w:rPr>
              <w:t>is provided</w:t>
            </w:r>
            <w:proofErr w:type="gramEnd"/>
            <w:r w:rsidRPr="00B77D62">
              <w:rPr>
                <w:color w:val="808080" w:themeColor="background1" w:themeShade="80"/>
              </w:rPr>
              <w:t xml:space="preserve"> in attachments</w:t>
            </w:r>
            <w:r w:rsidR="00EB653F">
              <w:rPr>
                <w:color w:val="808080" w:themeColor="background1" w:themeShade="80"/>
              </w:rPr>
              <w:t xml:space="preserve"> or </w:t>
            </w:r>
            <w:r w:rsidR="000F1921">
              <w:rPr>
                <w:color w:val="808080" w:themeColor="background1" w:themeShade="80"/>
              </w:rPr>
              <w:t>appendices</w:t>
            </w:r>
            <w:r w:rsidRPr="00B77D62">
              <w:rPr>
                <w:color w:val="808080" w:themeColor="background1" w:themeShade="80"/>
              </w:rPr>
              <w:t>.</w:t>
            </w:r>
          </w:p>
        </w:tc>
      </w:tr>
      <w:tr w:rsidR="00A573AB" w:rsidRPr="00B77D62" w14:paraId="0E46C13D" w14:textId="77777777" w:rsidTr="000A103B">
        <w:tc>
          <w:tcPr>
            <w:tcW w:w="10975" w:type="dxa"/>
            <w:gridSpan w:val="4"/>
            <w:tcBorders>
              <w:bottom w:val="single" w:sz="4" w:space="0" w:color="808080" w:themeColor="background1" w:themeShade="80"/>
            </w:tcBorders>
          </w:tcPr>
          <w:p w14:paraId="23A86566" w14:textId="0AA4FCF4" w:rsidR="00A573AB" w:rsidRPr="00B77D62" w:rsidRDefault="00A573AB" w:rsidP="00A573AB">
            <w:pPr>
              <w:pStyle w:val="NoSpace"/>
              <w:jc w:val="center"/>
              <w:rPr>
                <w:i/>
                <w:color w:val="808080" w:themeColor="background1" w:themeShade="80"/>
              </w:rPr>
            </w:pPr>
            <w:r w:rsidRPr="00B77D62">
              <w:rPr>
                <w:i/>
                <w:color w:val="808080" w:themeColor="background1" w:themeShade="80"/>
              </w:rPr>
              <w:t>History of Results</w:t>
            </w:r>
          </w:p>
        </w:tc>
      </w:tr>
      <w:tr w:rsidR="00A573AB" w:rsidRPr="00B77D62" w14:paraId="57B9384E" w14:textId="77777777" w:rsidTr="000F1921">
        <w:tc>
          <w:tcPr>
            <w:tcW w:w="2743" w:type="dxa"/>
          </w:tcPr>
          <w:p w14:paraId="4B700A11" w14:textId="0EEEC590" w:rsidR="00A573AB" w:rsidRPr="00B77D62" w:rsidRDefault="00A573AB" w:rsidP="00A573AB">
            <w:pPr>
              <w:pStyle w:val="NoSpace"/>
              <w:rPr>
                <w:color w:val="808080" w:themeColor="background1" w:themeShade="80"/>
              </w:rPr>
            </w:pPr>
            <w:r w:rsidRPr="00B77D62">
              <w:rPr>
                <w:color w:val="808080" w:themeColor="background1" w:themeShade="80"/>
              </w:rPr>
              <w:t>No results presented</w:t>
            </w:r>
          </w:p>
        </w:tc>
        <w:tc>
          <w:tcPr>
            <w:tcW w:w="2744" w:type="dxa"/>
          </w:tcPr>
          <w:p w14:paraId="243EFDE7" w14:textId="77777777" w:rsidR="00A573AB" w:rsidRPr="00B77D62" w:rsidRDefault="00A573AB" w:rsidP="00A573AB">
            <w:pPr>
              <w:pStyle w:val="NoSpace"/>
              <w:rPr>
                <w:color w:val="808080" w:themeColor="background1" w:themeShade="80"/>
              </w:rPr>
            </w:pPr>
            <w:r w:rsidRPr="00B77D62">
              <w:rPr>
                <w:color w:val="808080" w:themeColor="background1" w:themeShade="80"/>
              </w:rPr>
              <w:t>Only current year’s results provided.</w:t>
            </w:r>
          </w:p>
        </w:tc>
        <w:tc>
          <w:tcPr>
            <w:tcW w:w="2744" w:type="dxa"/>
          </w:tcPr>
          <w:p w14:paraId="1F9F4496" w14:textId="77777777" w:rsidR="00A573AB" w:rsidRPr="00B77D62" w:rsidRDefault="00A573AB" w:rsidP="00A573AB">
            <w:pPr>
              <w:pStyle w:val="NoSpace"/>
              <w:rPr>
                <w:color w:val="808080" w:themeColor="background1" w:themeShade="80"/>
              </w:rPr>
            </w:pPr>
            <w:r w:rsidRPr="00B77D62">
              <w:rPr>
                <w:color w:val="808080" w:themeColor="background1" w:themeShade="80"/>
              </w:rPr>
              <w:t xml:space="preserve">Past iteration(s) of results provided for some assessments in addition to current </w:t>
            </w:r>
            <w:proofErr w:type="gramStart"/>
            <w:r w:rsidRPr="00B77D62">
              <w:rPr>
                <w:color w:val="808080" w:themeColor="background1" w:themeShade="80"/>
              </w:rPr>
              <w:t>year’s</w:t>
            </w:r>
            <w:proofErr w:type="gramEnd"/>
            <w:r w:rsidRPr="00B77D62">
              <w:rPr>
                <w:color w:val="808080" w:themeColor="background1" w:themeShade="80"/>
              </w:rPr>
              <w:t>.</w:t>
            </w:r>
          </w:p>
        </w:tc>
        <w:tc>
          <w:tcPr>
            <w:tcW w:w="2744" w:type="dxa"/>
          </w:tcPr>
          <w:p w14:paraId="3C16F4C7" w14:textId="34A9BAEA" w:rsidR="00A573AB" w:rsidRPr="00B77D62" w:rsidRDefault="00A573AB" w:rsidP="009B231D">
            <w:pPr>
              <w:pStyle w:val="NoSpace"/>
              <w:rPr>
                <w:color w:val="808080" w:themeColor="background1" w:themeShade="80"/>
              </w:rPr>
            </w:pPr>
            <w:r w:rsidRPr="00B77D62">
              <w:rPr>
                <w:color w:val="808080" w:themeColor="background1" w:themeShade="80"/>
              </w:rPr>
              <w:t xml:space="preserve">Past iteration(s) of results provided for majority of assessments in addition to current </w:t>
            </w:r>
            <w:proofErr w:type="gramStart"/>
            <w:r w:rsidRPr="00B77D62">
              <w:rPr>
                <w:color w:val="808080" w:themeColor="background1" w:themeShade="80"/>
              </w:rPr>
              <w:t>year’s</w:t>
            </w:r>
            <w:proofErr w:type="gramEnd"/>
            <w:r w:rsidRPr="00B77D62">
              <w:rPr>
                <w:color w:val="808080" w:themeColor="background1" w:themeShade="80"/>
              </w:rPr>
              <w:t>.</w:t>
            </w:r>
          </w:p>
        </w:tc>
      </w:tr>
    </w:tbl>
    <w:p w14:paraId="0E804DEF" w14:textId="77777777" w:rsidR="006A01E3" w:rsidRDefault="006A01E3">
      <w:r>
        <w:br w:type="page"/>
      </w:r>
    </w:p>
    <w:tbl>
      <w:tblPr>
        <w:tblStyle w:val="TableGrid"/>
        <w:tblW w:w="10975" w:type="dxa"/>
        <w:tblLayout w:type="fixed"/>
        <w:tblLook w:val="04A0" w:firstRow="1" w:lastRow="0" w:firstColumn="1" w:lastColumn="0" w:noHBand="0" w:noVBand="1"/>
      </w:tblPr>
      <w:tblGrid>
        <w:gridCol w:w="2743"/>
        <w:gridCol w:w="2744"/>
        <w:gridCol w:w="2744"/>
        <w:gridCol w:w="2744"/>
      </w:tblGrid>
      <w:tr w:rsidR="00A573AB" w:rsidRPr="00E64682" w14:paraId="7E640856" w14:textId="77777777" w:rsidTr="000A103B">
        <w:tc>
          <w:tcPr>
            <w:tcW w:w="109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7B1E325" w14:textId="51964FCD" w:rsidR="00A573AB" w:rsidRPr="00B77D62" w:rsidRDefault="005977BC" w:rsidP="00C201A8">
            <w:pPr>
              <w:pStyle w:val="NoSpace"/>
              <w:jc w:val="center"/>
              <w:rPr>
                <w:rFonts w:asciiTheme="minorHAnsi" w:hAnsiTheme="minorHAnsi" w:cstheme="minorHAnsi"/>
                <w:i/>
                <w:color w:val="808080" w:themeColor="background1" w:themeShade="80"/>
                <w:szCs w:val="22"/>
              </w:rPr>
            </w:pPr>
            <w:r>
              <w:rPr>
                <w:rFonts w:asciiTheme="minorHAnsi" w:hAnsiTheme="minorHAnsi" w:cstheme="minorHAnsi"/>
                <w:i/>
                <w:color w:val="808080" w:themeColor="background1" w:themeShade="80"/>
                <w:szCs w:val="22"/>
              </w:rPr>
              <w:lastRenderedPageBreak/>
              <w:t>Faculty Discussion</w:t>
            </w:r>
          </w:p>
        </w:tc>
      </w:tr>
      <w:tr w:rsidR="00A573AB" w14:paraId="0B529839" w14:textId="77777777" w:rsidTr="000F1921">
        <w:tc>
          <w:tcPr>
            <w:tcW w:w="2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EA0BBDC" w14:textId="0AE4F726" w:rsidR="00A573AB" w:rsidRPr="00B77D62" w:rsidRDefault="00A573AB" w:rsidP="00A573AB">
            <w:pPr>
              <w:pStyle w:val="NoSpace"/>
              <w:rPr>
                <w:color w:val="808080" w:themeColor="background1" w:themeShade="80"/>
                <w:szCs w:val="22"/>
              </w:rPr>
            </w:pPr>
            <w:r w:rsidRPr="00B77D62">
              <w:rPr>
                <w:color w:val="808080" w:themeColor="background1" w:themeShade="80"/>
                <w:szCs w:val="22"/>
              </w:rPr>
              <w:t>No evidence of communication of results to faculty and others.</w:t>
            </w:r>
          </w:p>
        </w:tc>
        <w:tc>
          <w:tcPr>
            <w:tcW w:w="2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53C10F" w14:textId="77777777" w:rsidR="00A573AB" w:rsidRPr="00B77D62" w:rsidRDefault="00A573AB" w:rsidP="00A573AB">
            <w:pPr>
              <w:pStyle w:val="NoSpace"/>
              <w:rPr>
                <w:color w:val="808080" w:themeColor="background1" w:themeShade="80"/>
                <w:szCs w:val="22"/>
              </w:rPr>
            </w:pPr>
            <w:r w:rsidRPr="00B77D62">
              <w:rPr>
                <w:color w:val="808080" w:themeColor="background1" w:themeShade="80"/>
                <w:szCs w:val="22"/>
              </w:rPr>
              <w:t>Results from assessment provided to limited number of faculty or communication process with program faculty is unclear (not in minutes)</w:t>
            </w:r>
          </w:p>
        </w:tc>
        <w:tc>
          <w:tcPr>
            <w:tcW w:w="2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32249FF" w14:textId="086B5D46" w:rsidR="00A573AB" w:rsidRPr="00B77D62" w:rsidRDefault="00A573AB" w:rsidP="009B231D">
            <w:pPr>
              <w:pStyle w:val="NoSpace"/>
              <w:rPr>
                <w:color w:val="808080" w:themeColor="background1" w:themeShade="80"/>
                <w:szCs w:val="22"/>
              </w:rPr>
            </w:pPr>
            <w:r w:rsidRPr="00B77D62">
              <w:rPr>
                <w:color w:val="808080" w:themeColor="background1" w:themeShade="80"/>
                <w:szCs w:val="22"/>
              </w:rPr>
              <w:t xml:space="preserve">Results from assessment provided to all faculty, and mode and details of communication </w:t>
            </w:r>
            <w:proofErr w:type="gramStart"/>
            <w:r w:rsidRPr="00B77D62">
              <w:rPr>
                <w:color w:val="808080" w:themeColor="background1" w:themeShade="80"/>
                <w:szCs w:val="22"/>
              </w:rPr>
              <w:t>are clearly described</w:t>
            </w:r>
            <w:proofErr w:type="gramEnd"/>
            <w:r w:rsidR="009B231D">
              <w:rPr>
                <w:color w:val="808080" w:themeColor="background1" w:themeShade="80"/>
                <w:szCs w:val="22"/>
              </w:rPr>
              <w:t>.</w:t>
            </w:r>
          </w:p>
        </w:tc>
        <w:tc>
          <w:tcPr>
            <w:tcW w:w="2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7D848B" w14:textId="146BFF86" w:rsidR="00A573AB" w:rsidRPr="00B77D62" w:rsidRDefault="00A573AB" w:rsidP="009B231D">
            <w:pPr>
              <w:pStyle w:val="NoSpace"/>
              <w:rPr>
                <w:color w:val="808080" w:themeColor="background1" w:themeShade="80"/>
                <w:szCs w:val="22"/>
              </w:rPr>
            </w:pPr>
            <w:r w:rsidRPr="00B77D62">
              <w:rPr>
                <w:color w:val="808080" w:themeColor="background1" w:themeShade="80"/>
                <w:szCs w:val="22"/>
              </w:rPr>
              <w:t>Information provided to all</w:t>
            </w:r>
            <w:r w:rsidR="009B231D">
              <w:rPr>
                <w:color w:val="808080" w:themeColor="background1" w:themeShade="80"/>
                <w:szCs w:val="22"/>
              </w:rPr>
              <w:t xml:space="preserve"> program </w:t>
            </w:r>
            <w:r w:rsidRPr="00B77D62">
              <w:rPr>
                <w:color w:val="808080" w:themeColor="background1" w:themeShade="80"/>
                <w:szCs w:val="22"/>
              </w:rPr>
              <w:t>faculty, mode and details of communication clear</w:t>
            </w:r>
            <w:r w:rsidR="009B231D">
              <w:rPr>
                <w:color w:val="808080" w:themeColor="background1" w:themeShade="80"/>
                <w:szCs w:val="22"/>
              </w:rPr>
              <w:t xml:space="preserve"> (e.g. meeting dates, minutes, etc.)</w:t>
            </w:r>
            <w:r w:rsidRPr="00B77D62">
              <w:rPr>
                <w:color w:val="808080" w:themeColor="background1" w:themeShade="80"/>
                <w:szCs w:val="22"/>
              </w:rPr>
              <w:t>. In addition, information shared with othe</w:t>
            </w:r>
            <w:r w:rsidR="009B231D">
              <w:rPr>
                <w:color w:val="808080" w:themeColor="background1" w:themeShade="80"/>
                <w:szCs w:val="22"/>
              </w:rPr>
              <w:t xml:space="preserve">rs such as advisory committees or </w:t>
            </w:r>
            <w:r w:rsidRPr="00B77D62">
              <w:rPr>
                <w:color w:val="808080" w:themeColor="background1" w:themeShade="80"/>
                <w:szCs w:val="22"/>
              </w:rPr>
              <w:t>other stakeholders</w:t>
            </w:r>
            <w:r w:rsidR="009B231D">
              <w:rPr>
                <w:color w:val="808080" w:themeColor="background1" w:themeShade="80"/>
                <w:szCs w:val="22"/>
              </w:rPr>
              <w:t>.</w:t>
            </w:r>
          </w:p>
        </w:tc>
      </w:tr>
      <w:tr w:rsidR="00A573AB" w14:paraId="6097A928" w14:textId="77777777" w:rsidTr="000A103B">
        <w:tc>
          <w:tcPr>
            <w:tcW w:w="1097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A6805F" w14:textId="6D125A4E" w:rsidR="00A573AB" w:rsidRPr="00B77D62" w:rsidRDefault="00A573AB" w:rsidP="005977BC">
            <w:pPr>
              <w:pStyle w:val="NoSpace"/>
              <w:jc w:val="center"/>
              <w:rPr>
                <w:i/>
                <w:color w:val="808080" w:themeColor="background1" w:themeShade="80"/>
              </w:rPr>
            </w:pPr>
            <w:r w:rsidRPr="00B77D62">
              <w:rPr>
                <w:i/>
                <w:color w:val="808080" w:themeColor="background1" w:themeShade="80"/>
              </w:rPr>
              <w:t>Interpretation</w:t>
            </w:r>
          </w:p>
        </w:tc>
      </w:tr>
      <w:tr w:rsidR="00A573AB" w14:paraId="30CD8695" w14:textId="77777777" w:rsidTr="000F1921">
        <w:tc>
          <w:tcPr>
            <w:tcW w:w="27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5414C0F" w14:textId="5714CCB6" w:rsidR="00A573AB" w:rsidRPr="00B77D62" w:rsidRDefault="00A573AB" w:rsidP="00A573AB">
            <w:pPr>
              <w:pStyle w:val="NoSpace"/>
              <w:rPr>
                <w:color w:val="808080" w:themeColor="background1" w:themeShade="80"/>
              </w:rPr>
            </w:pPr>
            <w:r w:rsidRPr="00B77D62">
              <w:rPr>
                <w:color w:val="808080" w:themeColor="background1" w:themeShade="80"/>
              </w:rPr>
              <w:t>No interpretation attempted</w:t>
            </w:r>
          </w:p>
        </w:tc>
        <w:tc>
          <w:tcPr>
            <w:tcW w:w="2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0F9DD6" w14:textId="52784456" w:rsidR="00A573AB" w:rsidRPr="00B77D62" w:rsidRDefault="00A573AB" w:rsidP="000F1921">
            <w:pPr>
              <w:pStyle w:val="NoSpace"/>
              <w:rPr>
                <w:color w:val="808080" w:themeColor="background1" w:themeShade="80"/>
              </w:rPr>
            </w:pPr>
            <w:r w:rsidRPr="00B77D62">
              <w:rPr>
                <w:color w:val="808080" w:themeColor="background1" w:themeShade="80"/>
              </w:rPr>
              <w:t>Limited narration of results. Interpretation attempted, but the interpretation does not refer back to the objectives or des</w:t>
            </w:r>
            <w:r w:rsidR="000F1921">
              <w:rPr>
                <w:color w:val="808080" w:themeColor="background1" w:themeShade="80"/>
              </w:rPr>
              <w:t xml:space="preserve">ired results of objectives, or </w:t>
            </w:r>
            <w:r w:rsidRPr="00B77D62">
              <w:rPr>
                <w:color w:val="808080" w:themeColor="background1" w:themeShade="80"/>
              </w:rPr>
              <w:t xml:space="preserve">interpretations are </w:t>
            </w:r>
            <w:r w:rsidR="000F1921">
              <w:rPr>
                <w:color w:val="808080" w:themeColor="background1" w:themeShade="80"/>
              </w:rPr>
              <w:t>not clearly supported</w:t>
            </w:r>
          </w:p>
        </w:tc>
        <w:tc>
          <w:tcPr>
            <w:tcW w:w="2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26F208" w14:textId="0638B674" w:rsidR="00A573AB" w:rsidRPr="00B77D62" w:rsidRDefault="00A573AB" w:rsidP="009B231D">
            <w:pPr>
              <w:pStyle w:val="NoSpace"/>
              <w:rPr>
                <w:color w:val="808080" w:themeColor="background1" w:themeShade="80"/>
              </w:rPr>
            </w:pPr>
            <w:r w:rsidRPr="00B77D62">
              <w:rPr>
                <w:color w:val="808080" w:themeColor="background1" w:themeShade="80"/>
              </w:rPr>
              <w:t xml:space="preserve">Some narration of assessment analysis and results. Interpretation of results seem to be reasonable inferences given the objectives, desired results </w:t>
            </w:r>
            <w:r w:rsidR="000F1921">
              <w:rPr>
                <w:color w:val="808080" w:themeColor="background1" w:themeShade="80"/>
              </w:rPr>
              <w:t xml:space="preserve">of objectives, or limited methodology or discussion (e.g. </w:t>
            </w:r>
            <w:r w:rsidRPr="00B77D62">
              <w:rPr>
                <w:color w:val="808080" w:themeColor="background1" w:themeShade="80"/>
              </w:rPr>
              <w:t xml:space="preserve">only reviewed by a single faculty member).   </w:t>
            </w:r>
          </w:p>
        </w:tc>
        <w:tc>
          <w:tcPr>
            <w:tcW w:w="274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200E32" w14:textId="029794D7" w:rsidR="00A573AB" w:rsidRPr="00B77D62" w:rsidRDefault="00A573AB" w:rsidP="009B231D">
            <w:pPr>
              <w:pStyle w:val="NoSpace"/>
              <w:rPr>
                <w:color w:val="808080" w:themeColor="background1" w:themeShade="80"/>
              </w:rPr>
            </w:pPr>
            <w:r w:rsidRPr="00B77D62">
              <w:rPr>
                <w:color w:val="808080" w:themeColor="background1" w:themeShade="80"/>
              </w:rPr>
              <w:t>A complete and clear narration and analysis of the assessment results. Interpretations of results seem reasonable</w:t>
            </w:r>
            <w:r w:rsidR="000F1921">
              <w:rPr>
                <w:color w:val="808080" w:themeColor="background1" w:themeShade="80"/>
              </w:rPr>
              <w:t>. M</w:t>
            </w:r>
            <w:r w:rsidRPr="00B77D62">
              <w:rPr>
                <w:color w:val="808080" w:themeColor="background1" w:themeShade="80"/>
              </w:rPr>
              <w:t xml:space="preserve">ultiple faculty </w:t>
            </w:r>
            <w:r w:rsidR="000F1921">
              <w:rPr>
                <w:color w:val="808080" w:themeColor="background1" w:themeShade="80"/>
              </w:rPr>
              <w:t>involved in interpreting results.</w:t>
            </w:r>
            <w:r w:rsidR="00C9438D">
              <w:rPr>
                <w:color w:val="808080" w:themeColor="background1" w:themeShade="80"/>
              </w:rPr>
              <w:t xml:space="preserve"> I</w:t>
            </w:r>
            <w:r w:rsidRPr="00B77D62">
              <w:rPr>
                <w:color w:val="808080" w:themeColor="background1" w:themeShade="80"/>
              </w:rPr>
              <w:t>nterpretation includes discussion of context: how classes/ activiti</w:t>
            </w:r>
            <w:r w:rsidR="009B231D">
              <w:rPr>
                <w:color w:val="808080" w:themeColor="background1" w:themeShade="80"/>
              </w:rPr>
              <w:t xml:space="preserve">es might have affected results, whether positively or negatively. </w:t>
            </w:r>
          </w:p>
        </w:tc>
      </w:tr>
    </w:tbl>
    <w:p w14:paraId="57B0C39D" w14:textId="77777777" w:rsidR="00FB6590" w:rsidRDefault="00FB6590" w:rsidP="00FB6590">
      <w:pPr>
        <w:pStyle w:val="NoSpace"/>
      </w:pPr>
    </w:p>
    <w:p w14:paraId="334D54CC" w14:textId="4D75C812" w:rsidR="006A01E3" w:rsidRDefault="006A01E3">
      <w:pPr>
        <w:spacing w:before="0" w:after="160" w:line="259" w:lineRule="auto"/>
        <w:rPr>
          <w:rFonts w:ascii="Calibri" w:hAnsi="Calibri"/>
          <w:sz w:val="22"/>
        </w:rPr>
      </w:pPr>
      <w:r>
        <w:br w:type="page"/>
      </w:r>
    </w:p>
    <w:p w14:paraId="38BAEC21" w14:textId="77777777" w:rsidR="00FB6590" w:rsidRDefault="00FB6590" w:rsidP="00FB6590">
      <w:pPr>
        <w:pStyle w:val="NoSpace"/>
      </w:pPr>
    </w:p>
    <w:p w14:paraId="2DA73754" w14:textId="77777777" w:rsidR="00FB6590" w:rsidRDefault="00FB6590" w:rsidP="00FB6590">
      <w:pPr>
        <w:pStyle w:val="NoSpace"/>
        <w:ind w:left="720"/>
      </w:pP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8"/>
        <w:gridCol w:w="2699"/>
        <w:gridCol w:w="2699"/>
        <w:gridCol w:w="2699"/>
      </w:tblGrid>
      <w:tr w:rsidR="00FB6590" w:rsidRPr="005704F3" w14:paraId="0A11EAF5" w14:textId="77777777" w:rsidTr="000A103B">
        <w:tc>
          <w:tcPr>
            <w:tcW w:w="10795" w:type="dxa"/>
            <w:gridSpan w:val="4"/>
            <w:shd w:val="clear" w:color="auto" w:fill="auto"/>
          </w:tcPr>
          <w:p w14:paraId="03024B5D" w14:textId="370F6A9B" w:rsidR="00FB6590" w:rsidRPr="005704F3" w:rsidRDefault="00FB6590" w:rsidP="000A103B">
            <w:pPr>
              <w:pStyle w:val="NoSpace"/>
              <w:jc w:val="center"/>
              <w:rPr>
                <w:rFonts w:asciiTheme="minorHAnsi" w:hAnsiTheme="minorHAnsi" w:cstheme="minorHAnsi"/>
                <w:color w:val="808080" w:themeColor="background1" w:themeShade="80"/>
                <w:sz w:val="28"/>
                <w:szCs w:val="22"/>
              </w:rPr>
            </w:pPr>
            <w:bookmarkStart w:id="18" w:name="Section7Rubric"/>
            <w:bookmarkEnd w:id="18"/>
            <w:r w:rsidRPr="005704F3">
              <w:rPr>
                <w:rFonts w:asciiTheme="minorHAnsi" w:hAnsiTheme="minorHAnsi" w:cstheme="minorHAnsi"/>
                <w:color w:val="808080" w:themeColor="background1" w:themeShade="80"/>
                <w:sz w:val="28"/>
                <w:szCs w:val="22"/>
              </w:rPr>
              <w:t>OREGON TECH PROGRAM ASSESSMENT REPORT RUBRIC</w:t>
            </w:r>
            <w:r w:rsidR="00C201A8">
              <w:rPr>
                <w:rFonts w:asciiTheme="minorHAnsi" w:hAnsiTheme="minorHAnsi" w:cstheme="minorHAnsi"/>
                <w:color w:val="808080" w:themeColor="background1" w:themeShade="80"/>
                <w:sz w:val="28"/>
                <w:szCs w:val="22"/>
              </w:rPr>
              <w:t xml:space="preserve"> (Section 7)</w:t>
            </w:r>
          </w:p>
        </w:tc>
      </w:tr>
      <w:tr w:rsidR="00FB6590" w:rsidRPr="005704F3" w14:paraId="08CFBCCB" w14:textId="77777777" w:rsidTr="000A103B">
        <w:tc>
          <w:tcPr>
            <w:tcW w:w="10795" w:type="dxa"/>
            <w:gridSpan w:val="4"/>
            <w:shd w:val="clear" w:color="auto" w:fill="auto"/>
          </w:tcPr>
          <w:p w14:paraId="6C6F6703" w14:textId="11385DA9" w:rsidR="00FB6590" w:rsidRPr="005704F3" w:rsidRDefault="005977BC" w:rsidP="005977BC">
            <w:pPr>
              <w:pStyle w:val="NoSpace"/>
              <w:jc w:val="center"/>
              <w:rPr>
                <w:rFonts w:asciiTheme="minorHAnsi" w:hAnsiTheme="minorHAnsi" w:cstheme="minorHAnsi"/>
                <w:i/>
                <w:color w:val="808080" w:themeColor="background1" w:themeShade="80"/>
                <w:szCs w:val="22"/>
              </w:rPr>
            </w:pPr>
            <w:r>
              <w:rPr>
                <w:rFonts w:asciiTheme="minorHAnsi" w:hAnsiTheme="minorHAnsi" w:cstheme="minorHAnsi"/>
                <w:i/>
                <w:color w:val="808080" w:themeColor="background1" w:themeShade="80"/>
                <w:szCs w:val="22"/>
              </w:rPr>
              <w:t>Action Drivers</w:t>
            </w:r>
          </w:p>
        </w:tc>
      </w:tr>
      <w:tr w:rsidR="00FB6590" w:rsidRPr="005704F3" w14:paraId="263276BE" w14:textId="77777777" w:rsidTr="000F1921">
        <w:tc>
          <w:tcPr>
            <w:tcW w:w="2698" w:type="dxa"/>
            <w:shd w:val="clear" w:color="auto" w:fill="D9D9D9" w:themeFill="background1" w:themeFillShade="D9"/>
          </w:tcPr>
          <w:p w14:paraId="248A72DE" w14:textId="77777777" w:rsidR="00FB6590" w:rsidRPr="005704F3" w:rsidRDefault="00FB6590" w:rsidP="000A103B">
            <w:pPr>
              <w:pStyle w:val="NoSpace"/>
              <w:jc w:val="center"/>
              <w:rPr>
                <w:rFonts w:asciiTheme="minorHAnsi" w:hAnsiTheme="minorHAnsi" w:cstheme="minorHAnsi"/>
                <w:b/>
                <w:color w:val="808080" w:themeColor="background1" w:themeShade="80"/>
                <w:szCs w:val="22"/>
              </w:rPr>
            </w:pPr>
            <w:r w:rsidRPr="005704F3">
              <w:rPr>
                <w:rFonts w:asciiTheme="minorHAnsi" w:hAnsiTheme="minorHAnsi" w:cstheme="minorHAnsi"/>
                <w:b/>
                <w:color w:val="808080" w:themeColor="background1" w:themeShade="80"/>
                <w:szCs w:val="22"/>
              </w:rPr>
              <w:t xml:space="preserve">1 – Beginning </w:t>
            </w:r>
          </w:p>
        </w:tc>
        <w:tc>
          <w:tcPr>
            <w:tcW w:w="2699" w:type="dxa"/>
            <w:shd w:val="clear" w:color="auto" w:fill="D9D9D9" w:themeFill="background1" w:themeFillShade="D9"/>
          </w:tcPr>
          <w:p w14:paraId="6E656E2F" w14:textId="77777777" w:rsidR="00FB6590" w:rsidRPr="005704F3" w:rsidRDefault="00FB6590" w:rsidP="000A103B">
            <w:pPr>
              <w:pStyle w:val="NoSpace"/>
              <w:jc w:val="center"/>
              <w:rPr>
                <w:rFonts w:asciiTheme="minorHAnsi" w:hAnsiTheme="minorHAnsi" w:cstheme="minorHAnsi"/>
                <w:b/>
                <w:color w:val="808080" w:themeColor="background1" w:themeShade="80"/>
                <w:szCs w:val="22"/>
              </w:rPr>
            </w:pPr>
            <w:r w:rsidRPr="005704F3">
              <w:rPr>
                <w:rFonts w:asciiTheme="minorHAnsi" w:hAnsiTheme="minorHAnsi" w:cstheme="minorHAnsi"/>
                <w:b/>
                <w:color w:val="808080" w:themeColor="background1" w:themeShade="80"/>
                <w:szCs w:val="22"/>
              </w:rPr>
              <w:t xml:space="preserve">2 – Developing </w:t>
            </w:r>
          </w:p>
        </w:tc>
        <w:tc>
          <w:tcPr>
            <w:tcW w:w="2699" w:type="dxa"/>
            <w:shd w:val="clear" w:color="auto" w:fill="D9D9D9" w:themeFill="background1" w:themeFillShade="D9"/>
          </w:tcPr>
          <w:p w14:paraId="4441027A" w14:textId="77777777" w:rsidR="00FB6590" w:rsidRPr="005704F3" w:rsidRDefault="00FB6590" w:rsidP="000A103B">
            <w:pPr>
              <w:pStyle w:val="NoSpace"/>
              <w:jc w:val="center"/>
              <w:rPr>
                <w:rFonts w:asciiTheme="minorHAnsi" w:hAnsiTheme="minorHAnsi" w:cstheme="minorHAnsi"/>
                <w:b/>
                <w:color w:val="808080" w:themeColor="background1" w:themeShade="80"/>
                <w:szCs w:val="22"/>
              </w:rPr>
            </w:pPr>
            <w:r w:rsidRPr="005704F3">
              <w:rPr>
                <w:rFonts w:asciiTheme="minorHAnsi" w:hAnsiTheme="minorHAnsi" w:cstheme="minorHAnsi"/>
                <w:b/>
                <w:color w:val="808080" w:themeColor="background1" w:themeShade="80"/>
                <w:szCs w:val="22"/>
              </w:rPr>
              <w:t xml:space="preserve">3 – Good </w:t>
            </w:r>
          </w:p>
        </w:tc>
        <w:tc>
          <w:tcPr>
            <w:tcW w:w="2699" w:type="dxa"/>
            <w:shd w:val="clear" w:color="auto" w:fill="D9D9D9" w:themeFill="background1" w:themeFillShade="D9"/>
          </w:tcPr>
          <w:p w14:paraId="0D08D079" w14:textId="77777777" w:rsidR="00FB6590" w:rsidRPr="005704F3" w:rsidRDefault="00FB6590" w:rsidP="000A103B">
            <w:pPr>
              <w:pStyle w:val="NoSpace"/>
              <w:jc w:val="center"/>
              <w:rPr>
                <w:rFonts w:asciiTheme="minorHAnsi" w:hAnsiTheme="minorHAnsi" w:cstheme="minorHAnsi"/>
                <w:b/>
                <w:color w:val="808080" w:themeColor="background1" w:themeShade="80"/>
                <w:szCs w:val="22"/>
              </w:rPr>
            </w:pPr>
            <w:r w:rsidRPr="005704F3">
              <w:rPr>
                <w:rFonts w:asciiTheme="minorHAnsi" w:hAnsiTheme="minorHAnsi" w:cstheme="minorHAnsi"/>
                <w:b/>
                <w:color w:val="808080" w:themeColor="background1" w:themeShade="80"/>
                <w:szCs w:val="22"/>
              </w:rPr>
              <w:t xml:space="preserve">4 – Exemplary </w:t>
            </w:r>
          </w:p>
        </w:tc>
      </w:tr>
      <w:tr w:rsidR="00FB6590" w:rsidRPr="005704F3" w14:paraId="4304C9C0" w14:textId="77777777" w:rsidTr="000F1921">
        <w:tc>
          <w:tcPr>
            <w:tcW w:w="2698" w:type="dxa"/>
          </w:tcPr>
          <w:p w14:paraId="7902271E" w14:textId="0F2C927D" w:rsidR="00FB6590" w:rsidRPr="005704F3" w:rsidRDefault="00884E72" w:rsidP="00884E72">
            <w:pPr>
              <w:pStyle w:val="NoSpace"/>
              <w:rPr>
                <w:color w:val="808080" w:themeColor="background1" w:themeShade="80"/>
                <w:szCs w:val="22"/>
              </w:rPr>
            </w:pPr>
            <w:r>
              <w:rPr>
                <w:color w:val="808080" w:themeColor="background1" w:themeShade="80"/>
                <w:szCs w:val="22"/>
              </w:rPr>
              <w:t>N</w:t>
            </w:r>
            <w:r w:rsidR="00FB6590" w:rsidRPr="005704F3">
              <w:rPr>
                <w:color w:val="808080" w:themeColor="background1" w:themeShade="80"/>
                <w:szCs w:val="22"/>
              </w:rPr>
              <w:t xml:space="preserve">o improvement plans </w:t>
            </w:r>
            <w:proofErr w:type="gramStart"/>
            <w:r w:rsidR="00FB6590" w:rsidRPr="005704F3">
              <w:rPr>
                <w:color w:val="808080" w:themeColor="background1" w:themeShade="80"/>
                <w:szCs w:val="22"/>
              </w:rPr>
              <w:t>are outlined</w:t>
            </w:r>
            <w:proofErr w:type="gramEnd"/>
            <w:r w:rsidR="00FB6590" w:rsidRPr="005704F3">
              <w:rPr>
                <w:color w:val="808080" w:themeColor="background1" w:themeShade="80"/>
                <w:szCs w:val="22"/>
              </w:rPr>
              <w:t xml:space="preserve">. </w:t>
            </w:r>
          </w:p>
        </w:tc>
        <w:tc>
          <w:tcPr>
            <w:tcW w:w="2699" w:type="dxa"/>
          </w:tcPr>
          <w:p w14:paraId="62A3B0C4" w14:textId="77777777" w:rsidR="00FB6590" w:rsidRPr="005704F3" w:rsidRDefault="00FB6590" w:rsidP="000A103B">
            <w:pPr>
              <w:pStyle w:val="NoSpace"/>
              <w:rPr>
                <w:color w:val="808080" w:themeColor="background1" w:themeShade="80"/>
                <w:szCs w:val="22"/>
              </w:rPr>
            </w:pPr>
            <w:r w:rsidRPr="005704F3">
              <w:rPr>
                <w:color w:val="808080" w:themeColor="background1" w:themeShade="80"/>
                <w:szCs w:val="22"/>
              </w:rPr>
              <w:t>Some areas where performance is below targets results in plans to collect further data, program improvements, or assessment improvements.</w:t>
            </w:r>
          </w:p>
        </w:tc>
        <w:tc>
          <w:tcPr>
            <w:tcW w:w="2699" w:type="dxa"/>
          </w:tcPr>
          <w:p w14:paraId="3CC14D9C" w14:textId="77777777" w:rsidR="00FB6590" w:rsidRPr="005704F3" w:rsidRDefault="00FB6590" w:rsidP="000A103B">
            <w:pPr>
              <w:pStyle w:val="NoSpace"/>
              <w:rPr>
                <w:color w:val="808080" w:themeColor="background1" w:themeShade="80"/>
                <w:szCs w:val="22"/>
              </w:rPr>
            </w:pPr>
            <w:r w:rsidRPr="005704F3">
              <w:rPr>
                <w:color w:val="808080" w:themeColor="background1" w:themeShade="80"/>
                <w:szCs w:val="22"/>
              </w:rPr>
              <w:t xml:space="preserve">All areas where performance is lower than targets result in either (1) plans to collect further data, (2) program improvements, or (3) </w:t>
            </w:r>
            <w:r>
              <w:rPr>
                <w:color w:val="808080" w:themeColor="background1" w:themeShade="80"/>
                <w:szCs w:val="22"/>
              </w:rPr>
              <w:t>assessment method improvements.</w:t>
            </w:r>
          </w:p>
          <w:p w14:paraId="5ECB1D8E" w14:textId="77777777" w:rsidR="00FB6590" w:rsidRPr="005704F3" w:rsidRDefault="00FB6590" w:rsidP="000A103B">
            <w:pPr>
              <w:pStyle w:val="NoSpace"/>
              <w:rPr>
                <w:color w:val="808080" w:themeColor="background1" w:themeShade="80"/>
                <w:szCs w:val="22"/>
              </w:rPr>
            </w:pPr>
            <w:r w:rsidRPr="005704F3">
              <w:rPr>
                <w:color w:val="808080" w:themeColor="background1" w:themeShade="80"/>
                <w:szCs w:val="22"/>
              </w:rPr>
              <w:t>[</w:t>
            </w:r>
            <w:proofErr w:type="gramStart"/>
            <w:r w:rsidRPr="005704F3">
              <w:rPr>
                <w:color w:val="808080" w:themeColor="background1" w:themeShade="80"/>
                <w:szCs w:val="22"/>
              </w:rPr>
              <w:t>Or</w:t>
            </w:r>
            <w:proofErr w:type="gramEnd"/>
            <w:r w:rsidRPr="005704F3">
              <w:rPr>
                <w:color w:val="808080" w:themeColor="background1" w:themeShade="80"/>
                <w:szCs w:val="22"/>
              </w:rPr>
              <w:t>: no areas fall below performance thresholds.]</w:t>
            </w:r>
          </w:p>
        </w:tc>
        <w:tc>
          <w:tcPr>
            <w:tcW w:w="2699" w:type="dxa"/>
          </w:tcPr>
          <w:p w14:paraId="3139C028" w14:textId="77777777" w:rsidR="00FB6590" w:rsidRPr="005704F3" w:rsidRDefault="00FB6590" w:rsidP="000A103B">
            <w:pPr>
              <w:pStyle w:val="NoSpace"/>
              <w:rPr>
                <w:color w:val="808080" w:themeColor="background1" w:themeShade="80"/>
                <w:szCs w:val="22"/>
              </w:rPr>
            </w:pPr>
            <w:r w:rsidRPr="005704F3">
              <w:rPr>
                <w:color w:val="808080" w:themeColor="background1" w:themeShade="80"/>
                <w:szCs w:val="22"/>
              </w:rPr>
              <w:t xml:space="preserve">All areas where performance is lower than targets result in either (1) plans to collect further data, (2) program improvements, or (3) </w:t>
            </w:r>
            <w:r>
              <w:rPr>
                <w:color w:val="808080" w:themeColor="background1" w:themeShade="80"/>
                <w:szCs w:val="22"/>
              </w:rPr>
              <w:t>assessment method improvements.</w:t>
            </w:r>
          </w:p>
          <w:p w14:paraId="0F8D83C5" w14:textId="1CB012FE" w:rsidR="00FB6590" w:rsidRPr="005704F3" w:rsidRDefault="000F1921" w:rsidP="000F1921">
            <w:pPr>
              <w:pStyle w:val="NoSpace"/>
              <w:rPr>
                <w:color w:val="808080" w:themeColor="background1" w:themeShade="80"/>
                <w:szCs w:val="22"/>
              </w:rPr>
            </w:pPr>
            <w:r>
              <w:rPr>
                <w:color w:val="808080" w:themeColor="background1" w:themeShade="80"/>
                <w:szCs w:val="22"/>
              </w:rPr>
              <w:t>F</w:t>
            </w:r>
            <w:r w:rsidR="00FB6590" w:rsidRPr="005704F3">
              <w:rPr>
                <w:color w:val="808080" w:themeColor="background1" w:themeShade="80"/>
                <w:szCs w:val="22"/>
              </w:rPr>
              <w:t xml:space="preserve">urther opportunities for program improvement </w:t>
            </w:r>
            <w:proofErr w:type="gramStart"/>
            <w:r w:rsidR="00FB6590" w:rsidRPr="005704F3">
              <w:rPr>
                <w:color w:val="808080" w:themeColor="background1" w:themeShade="80"/>
                <w:szCs w:val="22"/>
              </w:rPr>
              <w:t>ar</w:t>
            </w:r>
            <w:r w:rsidR="005977BC">
              <w:rPr>
                <w:color w:val="808080" w:themeColor="background1" w:themeShade="80"/>
                <w:szCs w:val="22"/>
              </w:rPr>
              <w:t>e identified</w:t>
            </w:r>
            <w:proofErr w:type="gramEnd"/>
            <w:r w:rsidR="005977BC">
              <w:rPr>
                <w:color w:val="808080" w:themeColor="background1" w:themeShade="80"/>
                <w:szCs w:val="22"/>
              </w:rPr>
              <w:t xml:space="preserve">, such as areas </w:t>
            </w:r>
            <w:r>
              <w:rPr>
                <w:color w:val="808080" w:themeColor="background1" w:themeShade="80"/>
                <w:szCs w:val="22"/>
              </w:rPr>
              <w:t>where targets are met but improvement is still possible.</w:t>
            </w:r>
            <w:r w:rsidR="005977BC">
              <w:rPr>
                <w:color w:val="808080" w:themeColor="background1" w:themeShade="80"/>
                <w:szCs w:val="22"/>
              </w:rPr>
              <w:t xml:space="preserve"> </w:t>
            </w:r>
          </w:p>
        </w:tc>
      </w:tr>
      <w:tr w:rsidR="00FB6590" w:rsidRPr="005704F3" w14:paraId="424E45B2" w14:textId="77777777" w:rsidTr="000A103B">
        <w:tc>
          <w:tcPr>
            <w:tcW w:w="10795" w:type="dxa"/>
            <w:gridSpan w:val="4"/>
          </w:tcPr>
          <w:p w14:paraId="29BC9288" w14:textId="077FC3EC" w:rsidR="00FB6590" w:rsidRPr="005704F3" w:rsidRDefault="005977BC" w:rsidP="00C42DA2">
            <w:pPr>
              <w:pStyle w:val="NoSpace"/>
              <w:jc w:val="center"/>
              <w:rPr>
                <w:i/>
                <w:color w:val="808080" w:themeColor="background1" w:themeShade="80"/>
              </w:rPr>
            </w:pPr>
            <w:r>
              <w:rPr>
                <w:i/>
                <w:color w:val="808080" w:themeColor="background1" w:themeShade="80"/>
              </w:rPr>
              <w:t>Action Specifics</w:t>
            </w:r>
          </w:p>
        </w:tc>
      </w:tr>
      <w:tr w:rsidR="00FB6590" w:rsidRPr="005704F3" w14:paraId="4DF27C53" w14:textId="77777777" w:rsidTr="000F1921">
        <w:tc>
          <w:tcPr>
            <w:tcW w:w="2698" w:type="dxa"/>
          </w:tcPr>
          <w:p w14:paraId="4FD492C8" w14:textId="7D61B5E9" w:rsidR="00FB6590" w:rsidRPr="005704F3" w:rsidRDefault="00FB6590" w:rsidP="00884E72">
            <w:pPr>
              <w:pStyle w:val="NoSpace"/>
              <w:rPr>
                <w:color w:val="808080" w:themeColor="background1" w:themeShade="80"/>
              </w:rPr>
            </w:pPr>
            <w:r w:rsidRPr="005704F3">
              <w:rPr>
                <w:color w:val="808080" w:themeColor="background1" w:themeShade="80"/>
              </w:rPr>
              <w:t xml:space="preserve">No mention of any improvements to </w:t>
            </w:r>
            <w:r w:rsidR="00884E72">
              <w:rPr>
                <w:color w:val="808080" w:themeColor="background1" w:themeShade="80"/>
              </w:rPr>
              <w:t>specific activity o</w:t>
            </w:r>
            <w:r w:rsidRPr="005704F3">
              <w:rPr>
                <w:color w:val="808080" w:themeColor="background1" w:themeShade="80"/>
              </w:rPr>
              <w:t>r courses.</w:t>
            </w:r>
          </w:p>
        </w:tc>
        <w:tc>
          <w:tcPr>
            <w:tcW w:w="2699" w:type="dxa"/>
          </w:tcPr>
          <w:p w14:paraId="290FE9AF" w14:textId="77777777" w:rsidR="00FB6590" w:rsidRPr="005704F3" w:rsidRDefault="00FB6590" w:rsidP="000A103B">
            <w:pPr>
              <w:pStyle w:val="NoSpace"/>
              <w:rPr>
                <w:color w:val="808080" w:themeColor="background1" w:themeShade="80"/>
              </w:rPr>
            </w:pPr>
            <w:r w:rsidRPr="005704F3">
              <w:rPr>
                <w:color w:val="808080" w:themeColor="background1" w:themeShade="80"/>
              </w:rPr>
              <w:t xml:space="preserve">Examples of improvements documented, but they </w:t>
            </w:r>
            <w:proofErr w:type="gramStart"/>
            <w:r w:rsidRPr="005704F3">
              <w:rPr>
                <w:color w:val="808080" w:themeColor="background1" w:themeShade="80"/>
              </w:rPr>
              <w:t>are poorly described</w:t>
            </w:r>
            <w:proofErr w:type="gramEnd"/>
            <w:r w:rsidRPr="005704F3">
              <w:rPr>
                <w:color w:val="808080" w:themeColor="background1" w:themeShade="80"/>
              </w:rPr>
              <w:t>, and the link between them and assessment findings is not clear.</w:t>
            </w:r>
          </w:p>
        </w:tc>
        <w:tc>
          <w:tcPr>
            <w:tcW w:w="2699" w:type="dxa"/>
          </w:tcPr>
          <w:p w14:paraId="6284AF0C" w14:textId="77777777" w:rsidR="00FB6590" w:rsidRPr="005704F3" w:rsidRDefault="00FB6590" w:rsidP="000A103B">
            <w:pPr>
              <w:pStyle w:val="NoSpace"/>
              <w:rPr>
                <w:color w:val="808080" w:themeColor="background1" w:themeShade="80"/>
              </w:rPr>
            </w:pPr>
            <w:r w:rsidRPr="005704F3">
              <w:rPr>
                <w:color w:val="808080" w:themeColor="background1" w:themeShade="80"/>
              </w:rPr>
              <w:t xml:space="preserve">Plans to improve) </w:t>
            </w:r>
            <w:proofErr w:type="gramStart"/>
            <w:r w:rsidRPr="005704F3">
              <w:rPr>
                <w:color w:val="808080" w:themeColor="background1" w:themeShade="80"/>
              </w:rPr>
              <w:t>are documented and directly related to the findings of assessment</w:t>
            </w:r>
            <w:proofErr w:type="gramEnd"/>
            <w:r w:rsidRPr="005704F3">
              <w:rPr>
                <w:color w:val="808080" w:themeColor="background1" w:themeShade="80"/>
              </w:rPr>
              <w:t>. However, improvements lack close ties with specific assessment findings, lack details, or are developed simply based on "best intuition" of program faculty.</w:t>
            </w:r>
          </w:p>
        </w:tc>
        <w:tc>
          <w:tcPr>
            <w:tcW w:w="2699" w:type="dxa"/>
          </w:tcPr>
          <w:p w14:paraId="7CE3E5C4" w14:textId="41CBB3AC" w:rsidR="00FB6590" w:rsidRPr="005704F3" w:rsidRDefault="00FB6590" w:rsidP="00884E72">
            <w:pPr>
              <w:pStyle w:val="NoSpace"/>
              <w:rPr>
                <w:color w:val="808080" w:themeColor="background1" w:themeShade="80"/>
              </w:rPr>
            </w:pPr>
            <w:r w:rsidRPr="005704F3">
              <w:rPr>
                <w:color w:val="808080" w:themeColor="background1" w:themeShade="80"/>
              </w:rPr>
              <w:t xml:space="preserve"> Plans to make program, curricular, or course improvements or plans to improve) </w:t>
            </w:r>
            <w:proofErr w:type="gramStart"/>
            <w:r w:rsidRPr="005704F3">
              <w:rPr>
                <w:color w:val="808080" w:themeColor="background1" w:themeShade="80"/>
              </w:rPr>
              <w:t>are documented</w:t>
            </w:r>
            <w:proofErr w:type="gramEnd"/>
            <w:r w:rsidRPr="005704F3">
              <w:rPr>
                <w:color w:val="808080" w:themeColor="background1" w:themeShade="80"/>
              </w:rPr>
              <w:t xml:space="preserve"> and clearly relate to findings of assessment (e.g. specific criteria that fall below desired performance levels). Improvements draw upon knowledge of best practices in the field to maximize likelihood of success and make sense in the context of a rational, </w:t>
            </w:r>
            <w:proofErr w:type="gramStart"/>
            <w:r w:rsidRPr="005704F3">
              <w:rPr>
                <w:color w:val="808080" w:themeColor="background1" w:themeShade="80"/>
              </w:rPr>
              <w:t>vertically-designed</w:t>
            </w:r>
            <w:proofErr w:type="gramEnd"/>
            <w:r w:rsidRPr="005704F3">
              <w:rPr>
                <w:color w:val="808080" w:themeColor="background1" w:themeShade="80"/>
              </w:rPr>
              <w:t xml:space="preserve"> curriculum.</w:t>
            </w:r>
          </w:p>
        </w:tc>
      </w:tr>
      <w:tr w:rsidR="00FB6590" w:rsidRPr="005704F3" w14:paraId="32B41AA5" w14:textId="77777777" w:rsidTr="000A103B">
        <w:tc>
          <w:tcPr>
            <w:tcW w:w="10795" w:type="dxa"/>
            <w:gridSpan w:val="4"/>
          </w:tcPr>
          <w:p w14:paraId="3A0A282D" w14:textId="2FD5F7B7" w:rsidR="00FB6590" w:rsidRPr="005704F3" w:rsidRDefault="00FB6590" w:rsidP="005977BC">
            <w:pPr>
              <w:pStyle w:val="NoSpace"/>
              <w:jc w:val="center"/>
              <w:rPr>
                <w:i/>
                <w:color w:val="808080" w:themeColor="background1" w:themeShade="80"/>
              </w:rPr>
            </w:pPr>
            <w:r>
              <w:rPr>
                <w:i/>
                <w:color w:val="808080" w:themeColor="background1" w:themeShade="80"/>
              </w:rPr>
              <w:t xml:space="preserve">Accountability </w:t>
            </w:r>
          </w:p>
        </w:tc>
      </w:tr>
      <w:tr w:rsidR="00FB6590" w:rsidRPr="005704F3" w14:paraId="38D1AA5E" w14:textId="77777777" w:rsidTr="000F1921">
        <w:tc>
          <w:tcPr>
            <w:tcW w:w="2698" w:type="dxa"/>
          </w:tcPr>
          <w:p w14:paraId="426EECAE" w14:textId="77777777" w:rsidR="00FB6590" w:rsidRPr="005704F3" w:rsidRDefault="00FB6590" w:rsidP="000A103B">
            <w:pPr>
              <w:pStyle w:val="NoSpace"/>
              <w:rPr>
                <w:color w:val="808080" w:themeColor="background1" w:themeShade="80"/>
              </w:rPr>
            </w:pPr>
            <w:r w:rsidRPr="005704F3">
              <w:rPr>
                <w:color w:val="808080" w:themeColor="background1" w:themeShade="80"/>
              </w:rPr>
              <w:t>No information is there on how the modifications will be re-evaluated, when and by whom.</w:t>
            </w:r>
          </w:p>
        </w:tc>
        <w:tc>
          <w:tcPr>
            <w:tcW w:w="2699" w:type="dxa"/>
          </w:tcPr>
          <w:p w14:paraId="347AA6A7" w14:textId="77777777" w:rsidR="00FB6590" w:rsidRPr="005704F3" w:rsidRDefault="00FB6590" w:rsidP="000A103B">
            <w:pPr>
              <w:pStyle w:val="NoSpace"/>
              <w:rPr>
                <w:color w:val="808080" w:themeColor="background1" w:themeShade="80"/>
              </w:rPr>
            </w:pPr>
            <w:r w:rsidRPr="005704F3">
              <w:rPr>
                <w:color w:val="808080" w:themeColor="background1" w:themeShade="80"/>
              </w:rPr>
              <w:t xml:space="preserve">Incomplete information is included on implementation timelines, responsible parties, and re-assessment plans. </w:t>
            </w:r>
          </w:p>
        </w:tc>
        <w:tc>
          <w:tcPr>
            <w:tcW w:w="2699" w:type="dxa"/>
          </w:tcPr>
          <w:p w14:paraId="60582D88" w14:textId="77777777" w:rsidR="00FB6590" w:rsidRPr="005704F3" w:rsidRDefault="00FB6590" w:rsidP="000A103B">
            <w:pPr>
              <w:pStyle w:val="NoSpace"/>
              <w:rPr>
                <w:color w:val="808080" w:themeColor="background1" w:themeShade="80"/>
              </w:rPr>
            </w:pPr>
            <w:r w:rsidRPr="005704F3">
              <w:rPr>
                <w:color w:val="808080" w:themeColor="background1" w:themeShade="80"/>
              </w:rPr>
              <w:t>Most information on implementation plan is include</w:t>
            </w:r>
            <w:r>
              <w:rPr>
                <w:color w:val="808080" w:themeColor="background1" w:themeShade="80"/>
              </w:rPr>
              <w:t>d</w:t>
            </w:r>
            <w:r w:rsidRPr="005704F3">
              <w:rPr>
                <w:color w:val="808080" w:themeColor="background1" w:themeShade="80"/>
              </w:rPr>
              <w:t xml:space="preserve"> (timeline, responsible parties, re-assessment schedule) is included.</w:t>
            </w:r>
          </w:p>
        </w:tc>
        <w:tc>
          <w:tcPr>
            <w:tcW w:w="2699" w:type="dxa"/>
          </w:tcPr>
          <w:p w14:paraId="31D7A495" w14:textId="77777777" w:rsidR="00FB6590" w:rsidRPr="005704F3" w:rsidRDefault="00FB6590" w:rsidP="000A103B">
            <w:pPr>
              <w:pStyle w:val="NoSpace"/>
              <w:rPr>
                <w:color w:val="808080" w:themeColor="background1" w:themeShade="80"/>
              </w:rPr>
            </w:pPr>
            <w:r w:rsidRPr="005704F3">
              <w:rPr>
                <w:color w:val="808080" w:themeColor="background1" w:themeShade="80"/>
              </w:rPr>
              <w:t>All modifications include timeline for implementation, names of responsible parties, and identify when re-assessment will occur (whether at the next time the outcome comes up in the assessment cycle or sooner).</w:t>
            </w:r>
          </w:p>
        </w:tc>
      </w:tr>
    </w:tbl>
    <w:p w14:paraId="7E84ABDD" w14:textId="77777777" w:rsidR="00836F38" w:rsidRDefault="00836F38">
      <w:r>
        <w:br w:type="page"/>
      </w:r>
    </w:p>
    <w:tbl>
      <w:tblPr>
        <w:tblStyle w:val="TableGrid"/>
        <w:tblW w:w="107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8"/>
        <w:gridCol w:w="2699"/>
        <w:gridCol w:w="2699"/>
        <w:gridCol w:w="2699"/>
      </w:tblGrid>
      <w:tr w:rsidR="00FB6590" w:rsidRPr="005704F3" w14:paraId="2E1DA509" w14:textId="77777777" w:rsidTr="000A103B">
        <w:tc>
          <w:tcPr>
            <w:tcW w:w="10795" w:type="dxa"/>
            <w:gridSpan w:val="4"/>
          </w:tcPr>
          <w:p w14:paraId="5E81A180" w14:textId="440492E8" w:rsidR="00FB6590" w:rsidRPr="00601116" w:rsidRDefault="00C42DA2" w:rsidP="000A103B">
            <w:pPr>
              <w:pStyle w:val="NoSpace"/>
              <w:jc w:val="center"/>
              <w:rPr>
                <w:i/>
                <w:color w:val="808080" w:themeColor="background1" w:themeShade="80"/>
              </w:rPr>
            </w:pPr>
            <w:r>
              <w:rPr>
                <w:i/>
                <w:color w:val="808080" w:themeColor="background1" w:themeShade="80"/>
              </w:rPr>
              <w:lastRenderedPageBreak/>
              <w:t>Planning and Budgeting</w:t>
            </w:r>
          </w:p>
        </w:tc>
      </w:tr>
      <w:tr w:rsidR="00FB6590" w:rsidRPr="005704F3" w14:paraId="5FE8B103" w14:textId="77777777" w:rsidTr="000F1921">
        <w:tc>
          <w:tcPr>
            <w:tcW w:w="2698" w:type="dxa"/>
          </w:tcPr>
          <w:p w14:paraId="42511593" w14:textId="77777777" w:rsidR="00FB6590" w:rsidRPr="005704F3" w:rsidRDefault="00FB6590" w:rsidP="000A103B">
            <w:pPr>
              <w:pStyle w:val="NoSpace"/>
              <w:rPr>
                <w:color w:val="808080" w:themeColor="background1" w:themeShade="80"/>
              </w:rPr>
            </w:pPr>
            <w:r w:rsidRPr="005704F3">
              <w:rPr>
                <w:color w:val="808080" w:themeColor="background1" w:themeShade="80"/>
              </w:rPr>
              <w:t xml:space="preserve">No attempt at aligning improvement plans with planning and budgeting processes. No recognition or discussion of resource needs to implement improvement plan. </w:t>
            </w:r>
          </w:p>
        </w:tc>
        <w:tc>
          <w:tcPr>
            <w:tcW w:w="2699" w:type="dxa"/>
          </w:tcPr>
          <w:p w14:paraId="3BB570EF" w14:textId="77777777" w:rsidR="00FB6590" w:rsidRPr="005704F3" w:rsidRDefault="00FB6590" w:rsidP="000A103B">
            <w:pPr>
              <w:pStyle w:val="NoSpace"/>
              <w:rPr>
                <w:color w:val="808080" w:themeColor="background1" w:themeShade="80"/>
              </w:rPr>
            </w:pPr>
            <w:r w:rsidRPr="005704F3">
              <w:rPr>
                <w:color w:val="808080" w:themeColor="background1" w:themeShade="80"/>
              </w:rPr>
              <w:t xml:space="preserve">Minimal or vague attempt at integrating improvement plans and planning and budgeting processes. (Acknowledgment that resources may be required, but </w:t>
            </w:r>
            <w:proofErr w:type="gramStart"/>
            <w:r w:rsidRPr="005704F3">
              <w:rPr>
                <w:color w:val="808080" w:themeColor="background1" w:themeShade="80"/>
              </w:rPr>
              <w:t>doesn't</w:t>
            </w:r>
            <w:proofErr w:type="gramEnd"/>
            <w:r w:rsidRPr="005704F3">
              <w:rPr>
                <w:color w:val="808080" w:themeColor="background1" w:themeShade="80"/>
              </w:rPr>
              <w:t xml:space="preserve"> specify or quantify then.)</w:t>
            </w:r>
          </w:p>
          <w:p w14:paraId="3ABA5412" w14:textId="77777777" w:rsidR="00FB6590" w:rsidRPr="005704F3" w:rsidRDefault="00FB6590" w:rsidP="000A103B">
            <w:pPr>
              <w:pStyle w:val="NoSpace"/>
              <w:rPr>
                <w:color w:val="808080" w:themeColor="background1" w:themeShade="80"/>
              </w:rPr>
            </w:pPr>
          </w:p>
        </w:tc>
        <w:tc>
          <w:tcPr>
            <w:tcW w:w="2699" w:type="dxa"/>
          </w:tcPr>
          <w:p w14:paraId="193808D0" w14:textId="77777777" w:rsidR="00FB6590" w:rsidRPr="005704F3" w:rsidRDefault="00FB6590" w:rsidP="000A103B">
            <w:pPr>
              <w:pStyle w:val="NoSpace"/>
              <w:rPr>
                <w:color w:val="808080" w:themeColor="background1" w:themeShade="80"/>
              </w:rPr>
            </w:pPr>
            <w:r w:rsidRPr="005704F3">
              <w:rPr>
                <w:color w:val="808080" w:themeColor="background1" w:themeShade="80"/>
              </w:rPr>
              <w:t>Meaningful attempt at integrating improvement plans and planning and budgeting processes. Plan begins to quantify resource needs.</w:t>
            </w:r>
          </w:p>
          <w:p w14:paraId="15B6D7FA" w14:textId="77777777" w:rsidR="00FB6590" w:rsidRPr="005704F3" w:rsidRDefault="00FB6590" w:rsidP="000A103B">
            <w:pPr>
              <w:pStyle w:val="NoSpace"/>
              <w:rPr>
                <w:color w:val="808080" w:themeColor="background1" w:themeShade="80"/>
              </w:rPr>
            </w:pPr>
          </w:p>
        </w:tc>
        <w:tc>
          <w:tcPr>
            <w:tcW w:w="2699" w:type="dxa"/>
          </w:tcPr>
          <w:p w14:paraId="22883F14" w14:textId="3B879BFF" w:rsidR="00FB6590" w:rsidRPr="005704F3" w:rsidRDefault="00C201A8" w:rsidP="00C201A8">
            <w:pPr>
              <w:pStyle w:val="NoSpace"/>
              <w:rPr>
                <w:color w:val="808080" w:themeColor="background1" w:themeShade="80"/>
              </w:rPr>
            </w:pPr>
            <w:r>
              <w:rPr>
                <w:color w:val="808080" w:themeColor="background1" w:themeShade="80"/>
              </w:rPr>
              <w:t>I</w:t>
            </w:r>
            <w:r w:rsidR="00FB6590" w:rsidRPr="005704F3">
              <w:rPr>
                <w:color w:val="808080" w:themeColor="background1" w:themeShade="80"/>
              </w:rPr>
              <w:t>mprovement plan articulates needed resources and implementation plan explicitly feeds in to planning and resource request processes (e.g. staffing, equipment, etc.).</w:t>
            </w:r>
          </w:p>
        </w:tc>
      </w:tr>
      <w:tr w:rsidR="00C42DA2" w:rsidRPr="005704F3" w14:paraId="0320D021" w14:textId="77777777" w:rsidTr="00AD30D0">
        <w:tc>
          <w:tcPr>
            <w:tcW w:w="10795" w:type="dxa"/>
            <w:gridSpan w:val="4"/>
          </w:tcPr>
          <w:p w14:paraId="5200C8B6" w14:textId="7EE2ABF5" w:rsidR="00C42DA2" w:rsidRPr="005704F3" w:rsidRDefault="00C42DA2" w:rsidP="00C42DA2">
            <w:pPr>
              <w:pStyle w:val="NoSpace"/>
              <w:jc w:val="center"/>
              <w:rPr>
                <w:i/>
                <w:color w:val="808080" w:themeColor="background1" w:themeShade="80"/>
              </w:rPr>
            </w:pPr>
            <w:r>
              <w:rPr>
                <w:i/>
                <w:color w:val="808080" w:themeColor="background1" w:themeShade="80"/>
              </w:rPr>
              <w:t>Improvements in Assessment Process</w:t>
            </w:r>
          </w:p>
        </w:tc>
      </w:tr>
      <w:tr w:rsidR="00C42DA2" w:rsidRPr="005704F3" w14:paraId="050E7810" w14:textId="77777777" w:rsidTr="000F1921">
        <w:tc>
          <w:tcPr>
            <w:tcW w:w="2698" w:type="dxa"/>
          </w:tcPr>
          <w:p w14:paraId="1CDD2595" w14:textId="77777777" w:rsidR="00C42DA2" w:rsidRPr="005704F3" w:rsidRDefault="00C42DA2" w:rsidP="00AD30D0">
            <w:pPr>
              <w:pStyle w:val="NoSpace"/>
              <w:rPr>
                <w:color w:val="808080" w:themeColor="background1" w:themeShade="80"/>
              </w:rPr>
            </w:pPr>
            <w:r w:rsidRPr="005704F3">
              <w:rPr>
                <w:color w:val="808080" w:themeColor="background1" w:themeShade="80"/>
              </w:rPr>
              <w:t>No recommendations in improving the program assessment practices.</w:t>
            </w:r>
          </w:p>
        </w:tc>
        <w:tc>
          <w:tcPr>
            <w:tcW w:w="2699" w:type="dxa"/>
          </w:tcPr>
          <w:p w14:paraId="6AF78352" w14:textId="77777777" w:rsidR="00C42DA2" w:rsidRPr="005704F3" w:rsidRDefault="00C42DA2" w:rsidP="00AD30D0">
            <w:pPr>
              <w:pStyle w:val="NoSpace"/>
              <w:rPr>
                <w:color w:val="808080" w:themeColor="background1" w:themeShade="80"/>
              </w:rPr>
            </w:pPr>
            <w:r w:rsidRPr="005704F3">
              <w:rPr>
                <w:color w:val="808080" w:themeColor="background1" w:themeShade="80"/>
              </w:rPr>
              <w:t>Some critical evaluation of past and current assessment practices, including acknowledgment of flows. Minimal or surface-level recommendations in improving the program assessment practices.</w:t>
            </w:r>
          </w:p>
        </w:tc>
        <w:tc>
          <w:tcPr>
            <w:tcW w:w="2699" w:type="dxa"/>
          </w:tcPr>
          <w:p w14:paraId="3475C87E" w14:textId="77777777" w:rsidR="00C42DA2" w:rsidRPr="005704F3" w:rsidRDefault="00C42DA2" w:rsidP="00AD30D0">
            <w:pPr>
              <w:pStyle w:val="NoSpace"/>
              <w:rPr>
                <w:color w:val="808080" w:themeColor="background1" w:themeShade="80"/>
              </w:rPr>
            </w:pPr>
            <w:r w:rsidRPr="005704F3">
              <w:rPr>
                <w:color w:val="808080" w:themeColor="background1" w:themeShade="80"/>
              </w:rPr>
              <w:t>Critical evaluation of past and current assessment, including acknowledgement of flaws. Some evidence of recommendations for revision improving the program assessment practices.</w:t>
            </w:r>
          </w:p>
        </w:tc>
        <w:tc>
          <w:tcPr>
            <w:tcW w:w="2699" w:type="dxa"/>
          </w:tcPr>
          <w:p w14:paraId="25994C3D" w14:textId="6D43E409" w:rsidR="00C42DA2" w:rsidRPr="005704F3" w:rsidRDefault="00C42DA2" w:rsidP="00C201A8">
            <w:pPr>
              <w:pStyle w:val="NoSpace"/>
              <w:rPr>
                <w:color w:val="808080" w:themeColor="background1" w:themeShade="80"/>
              </w:rPr>
            </w:pPr>
            <w:r w:rsidRPr="005704F3">
              <w:rPr>
                <w:color w:val="808080" w:themeColor="background1" w:themeShade="80"/>
              </w:rPr>
              <w:t xml:space="preserve">Critical and specific evaluation of past and current assessment, including </w:t>
            </w:r>
            <w:r w:rsidR="00C201A8">
              <w:rPr>
                <w:color w:val="808080" w:themeColor="background1" w:themeShade="80"/>
              </w:rPr>
              <w:t xml:space="preserve">recognition of </w:t>
            </w:r>
            <w:r w:rsidRPr="005704F3">
              <w:rPr>
                <w:color w:val="808080" w:themeColor="background1" w:themeShade="80"/>
              </w:rPr>
              <w:t>flaws. Detailed recommendations for the improvement of the assessment practices in the program (changing methodology, collecting supplementary data, etc.), drawing upon specific analysis of</w:t>
            </w:r>
            <w:r w:rsidR="00C201A8">
              <w:rPr>
                <w:color w:val="808080" w:themeColor="background1" w:themeShade="80"/>
              </w:rPr>
              <w:t xml:space="preserve"> past</w:t>
            </w:r>
            <w:r w:rsidRPr="005704F3">
              <w:rPr>
                <w:color w:val="808080" w:themeColor="background1" w:themeShade="80"/>
              </w:rPr>
              <w:t xml:space="preserve"> flaws in and best practices in assessment.</w:t>
            </w:r>
          </w:p>
        </w:tc>
      </w:tr>
    </w:tbl>
    <w:p w14:paraId="7CDBBC9E" w14:textId="77777777" w:rsidR="00FB6590" w:rsidRDefault="00FB6590" w:rsidP="00FB6590">
      <w:pPr>
        <w:pStyle w:val="NoSpace"/>
      </w:pPr>
    </w:p>
    <w:p w14:paraId="0B9DB149" w14:textId="107C4032" w:rsidR="006A01E3" w:rsidRDefault="006A01E3">
      <w:pPr>
        <w:spacing w:before="0" w:after="160" w:line="259" w:lineRule="auto"/>
        <w:rPr>
          <w:rFonts w:ascii="Calibri" w:eastAsia="Times New Roman" w:hAnsi="Calibri" w:cs="Times New Roman"/>
          <w:sz w:val="22"/>
          <w:szCs w:val="22"/>
        </w:rPr>
      </w:pPr>
      <w:r>
        <w:br w:type="page"/>
      </w:r>
    </w:p>
    <w:p w14:paraId="09B76D26" w14:textId="77777777" w:rsidR="00FB6590" w:rsidRDefault="00FB6590" w:rsidP="00FB6590">
      <w:pPr>
        <w:pStyle w:val="NoSpacing"/>
        <w:ind w:left="720"/>
      </w:pPr>
    </w:p>
    <w:tbl>
      <w:tblPr>
        <w:tblStyle w:val="TableGrid"/>
        <w:tblW w:w="108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698"/>
        <w:gridCol w:w="2699"/>
        <w:gridCol w:w="2699"/>
        <w:gridCol w:w="2699"/>
        <w:gridCol w:w="73"/>
      </w:tblGrid>
      <w:tr w:rsidR="00FB6590" w:rsidRPr="005704F3" w14:paraId="0D5025A2" w14:textId="77777777" w:rsidTr="000A103B">
        <w:tc>
          <w:tcPr>
            <w:tcW w:w="10868" w:type="dxa"/>
            <w:gridSpan w:val="5"/>
            <w:shd w:val="clear" w:color="auto" w:fill="auto"/>
          </w:tcPr>
          <w:p w14:paraId="3BA6E947" w14:textId="77777777" w:rsidR="00FB6590" w:rsidRPr="005704F3" w:rsidRDefault="00FB6590" w:rsidP="000A103B">
            <w:pPr>
              <w:pStyle w:val="NoSpace"/>
              <w:jc w:val="center"/>
              <w:rPr>
                <w:rFonts w:asciiTheme="minorHAnsi" w:hAnsiTheme="minorHAnsi" w:cstheme="minorHAnsi"/>
                <w:color w:val="808080" w:themeColor="background1" w:themeShade="80"/>
                <w:sz w:val="28"/>
                <w:szCs w:val="22"/>
              </w:rPr>
            </w:pPr>
            <w:bookmarkStart w:id="19" w:name="Section8Rubric"/>
            <w:bookmarkEnd w:id="19"/>
            <w:r w:rsidRPr="005704F3">
              <w:rPr>
                <w:rFonts w:asciiTheme="minorHAnsi" w:hAnsiTheme="minorHAnsi" w:cstheme="minorHAnsi"/>
                <w:color w:val="808080" w:themeColor="background1" w:themeShade="80"/>
                <w:sz w:val="28"/>
                <w:szCs w:val="22"/>
              </w:rPr>
              <w:t>OREGON TECH PROGRAM ASSESSMENT REPORT RUBRIC</w:t>
            </w:r>
            <w:r>
              <w:rPr>
                <w:rFonts w:asciiTheme="minorHAnsi" w:hAnsiTheme="minorHAnsi" w:cstheme="minorHAnsi"/>
                <w:color w:val="808080" w:themeColor="background1" w:themeShade="80"/>
                <w:sz w:val="28"/>
                <w:szCs w:val="22"/>
              </w:rPr>
              <w:t xml:space="preserve"> (Section 8)</w:t>
            </w:r>
          </w:p>
        </w:tc>
      </w:tr>
      <w:tr w:rsidR="00FB6590" w:rsidRPr="005704F3" w14:paraId="2F2FE3B2" w14:textId="77777777" w:rsidTr="000A103B">
        <w:tc>
          <w:tcPr>
            <w:tcW w:w="10868" w:type="dxa"/>
            <w:gridSpan w:val="5"/>
            <w:shd w:val="clear" w:color="auto" w:fill="auto"/>
          </w:tcPr>
          <w:p w14:paraId="56C06D59" w14:textId="77777777" w:rsidR="00FB6590" w:rsidRPr="005704F3" w:rsidRDefault="00FB6590" w:rsidP="000A103B">
            <w:pPr>
              <w:pStyle w:val="NoSpace"/>
              <w:jc w:val="center"/>
              <w:rPr>
                <w:rFonts w:asciiTheme="minorHAnsi" w:hAnsiTheme="minorHAnsi" w:cstheme="minorHAnsi"/>
                <w:i/>
                <w:color w:val="808080" w:themeColor="background1" w:themeShade="80"/>
                <w:szCs w:val="22"/>
              </w:rPr>
            </w:pPr>
            <w:r>
              <w:rPr>
                <w:rFonts w:asciiTheme="minorHAnsi" w:hAnsiTheme="minorHAnsi" w:cstheme="minorHAnsi"/>
                <w:i/>
                <w:color w:val="808080" w:themeColor="background1" w:themeShade="80"/>
                <w:szCs w:val="22"/>
              </w:rPr>
              <w:t>Closing the loop</w:t>
            </w:r>
          </w:p>
        </w:tc>
      </w:tr>
      <w:tr w:rsidR="00FB6590" w:rsidRPr="005704F3" w14:paraId="29A6079F" w14:textId="77777777" w:rsidTr="000F1921">
        <w:trPr>
          <w:gridAfter w:val="1"/>
          <w:wAfter w:w="73" w:type="dxa"/>
        </w:trPr>
        <w:tc>
          <w:tcPr>
            <w:tcW w:w="2698" w:type="dxa"/>
            <w:shd w:val="clear" w:color="auto" w:fill="D9D9D9" w:themeFill="background1" w:themeFillShade="D9"/>
          </w:tcPr>
          <w:p w14:paraId="5B3F00E0" w14:textId="77777777" w:rsidR="00FB6590" w:rsidRPr="005704F3" w:rsidRDefault="00FB6590" w:rsidP="000A103B">
            <w:pPr>
              <w:pStyle w:val="NoSpace"/>
              <w:jc w:val="center"/>
              <w:rPr>
                <w:rFonts w:asciiTheme="minorHAnsi" w:hAnsiTheme="minorHAnsi" w:cstheme="minorHAnsi"/>
                <w:b/>
                <w:color w:val="808080" w:themeColor="background1" w:themeShade="80"/>
                <w:szCs w:val="22"/>
              </w:rPr>
            </w:pPr>
            <w:r w:rsidRPr="005704F3">
              <w:rPr>
                <w:rFonts w:asciiTheme="minorHAnsi" w:hAnsiTheme="minorHAnsi" w:cstheme="minorHAnsi"/>
                <w:b/>
                <w:color w:val="808080" w:themeColor="background1" w:themeShade="80"/>
                <w:szCs w:val="22"/>
              </w:rPr>
              <w:t xml:space="preserve">1 – Beginning </w:t>
            </w:r>
          </w:p>
        </w:tc>
        <w:tc>
          <w:tcPr>
            <w:tcW w:w="2699" w:type="dxa"/>
            <w:shd w:val="clear" w:color="auto" w:fill="D9D9D9" w:themeFill="background1" w:themeFillShade="D9"/>
          </w:tcPr>
          <w:p w14:paraId="1B1169B8" w14:textId="77777777" w:rsidR="00FB6590" w:rsidRPr="005704F3" w:rsidRDefault="00FB6590" w:rsidP="000A103B">
            <w:pPr>
              <w:pStyle w:val="NoSpace"/>
              <w:jc w:val="center"/>
              <w:rPr>
                <w:rFonts w:asciiTheme="minorHAnsi" w:hAnsiTheme="minorHAnsi" w:cstheme="minorHAnsi"/>
                <w:b/>
                <w:color w:val="808080" w:themeColor="background1" w:themeShade="80"/>
                <w:szCs w:val="22"/>
              </w:rPr>
            </w:pPr>
            <w:r w:rsidRPr="005704F3">
              <w:rPr>
                <w:rFonts w:asciiTheme="minorHAnsi" w:hAnsiTheme="minorHAnsi" w:cstheme="minorHAnsi"/>
                <w:b/>
                <w:color w:val="808080" w:themeColor="background1" w:themeShade="80"/>
                <w:szCs w:val="22"/>
              </w:rPr>
              <w:t xml:space="preserve">2 – Developing </w:t>
            </w:r>
          </w:p>
        </w:tc>
        <w:tc>
          <w:tcPr>
            <w:tcW w:w="2699" w:type="dxa"/>
            <w:shd w:val="clear" w:color="auto" w:fill="D9D9D9" w:themeFill="background1" w:themeFillShade="D9"/>
          </w:tcPr>
          <w:p w14:paraId="0611713E" w14:textId="77777777" w:rsidR="00FB6590" w:rsidRPr="005704F3" w:rsidRDefault="00FB6590" w:rsidP="000A103B">
            <w:pPr>
              <w:pStyle w:val="NoSpace"/>
              <w:jc w:val="center"/>
              <w:rPr>
                <w:rFonts w:asciiTheme="minorHAnsi" w:hAnsiTheme="minorHAnsi" w:cstheme="minorHAnsi"/>
                <w:b/>
                <w:color w:val="808080" w:themeColor="background1" w:themeShade="80"/>
                <w:szCs w:val="22"/>
              </w:rPr>
            </w:pPr>
            <w:r w:rsidRPr="005704F3">
              <w:rPr>
                <w:rFonts w:asciiTheme="minorHAnsi" w:hAnsiTheme="minorHAnsi" w:cstheme="minorHAnsi"/>
                <w:b/>
                <w:color w:val="808080" w:themeColor="background1" w:themeShade="80"/>
                <w:szCs w:val="22"/>
              </w:rPr>
              <w:t xml:space="preserve">3 – Good </w:t>
            </w:r>
          </w:p>
        </w:tc>
        <w:tc>
          <w:tcPr>
            <w:tcW w:w="2699" w:type="dxa"/>
            <w:shd w:val="clear" w:color="auto" w:fill="D9D9D9" w:themeFill="background1" w:themeFillShade="D9"/>
          </w:tcPr>
          <w:p w14:paraId="6632103E" w14:textId="77777777" w:rsidR="00FB6590" w:rsidRPr="005704F3" w:rsidRDefault="00FB6590" w:rsidP="000A103B">
            <w:pPr>
              <w:pStyle w:val="NoSpace"/>
              <w:jc w:val="center"/>
              <w:rPr>
                <w:rFonts w:asciiTheme="minorHAnsi" w:hAnsiTheme="minorHAnsi" w:cstheme="minorHAnsi"/>
                <w:b/>
                <w:color w:val="808080" w:themeColor="background1" w:themeShade="80"/>
                <w:szCs w:val="22"/>
              </w:rPr>
            </w:pPr>
            <w:r w:rsidRPr="005704F3">
              <w:rPr>
                <w:rFonts w:asciiTheme="minorHAnsi" w:hAnsiTheme="minorHAnsi" w:cstheme="minorHAnsi"/>
                <w:b/>
                <w:color w:val="808080" w:themeColor="background1" w:themeShade="80"/>
                <w:szCs w:val="22"/>
              </w:rPr>
              <w:t xml:space="preserve">4 – Exemplary </w:t>
            </w:r>
          </w:p>
        </w:tc>
      </w:tr>
      <w:tr w:rsidR="00FB6590" w:rsidRPr="005704F3" w14:paraId="33B95D19" w14:textId="77777777" w:rsidTr="000F1921">
        <w:trPr>
          <w:gridAfter w:val="1"/>
          <w:wAfter w:w="73" w:type="dxa"/>
        </w:trPr>
        <w:tc>
          <w:tcPr>
            <w:tcW w:w="2698" w:type="dxa"/>
          </w:tcPr>
          <w:p w14:paraId="617F2438" w14:textId="0DE7A15E" w:rsidR="00FB6590" w:rsidRPr="005704F3" w:rsidRDefault="00884E72" w:rsidP="00884E72">
            <w:pPr>
              <w:pStyle w:val="NoSpace"/>
              <w:rPr>
                <w:color w:val="808080" w:themeColor="background1" w:themeShade="80"/>
                <w:szCs w:val="22"/>
              </w:rPr>
            </w:pPr>
            <w:r>
              <w:rPr>
                <w:color w:val="808080" w:themeColor="background1" w:themeShade="80"/>
                <w:szCs w:val="22"/>
              </w:rPr>
              <w:t>No evidence of assessment concerning data following</w:t>
            </w:r>
            <w:r w:rsidR="00FB6590" w:rsidRPr="005704F3">
              <w:rPr>
                <w:color w:val="808080" w:themeColor="background1" w:themeShade="80"/>
                <w:szCs w:val="22"/>
              </w:rPr>
              <w:t xml:space="preserve"> past curricular or programmatic changes</w:t>
            </w:r>
            <w:r>
              <w:rPr>
                <w:color w:val="808080" w:themeColor="background1" w:themeShade="80"/>
                <w:szCs w:val="22"/>
              </w:rPr>
              <w:t>.</w:t>
            </w:r>
          </w:p>
        </w:tc>
        <w:tc>
          <w:tcPr>
            <w:tcW w:w="2699" w:type="dxa"/>
          </w:tcPr>
          <w:p w14:paraId="659D60CB" w14:textId="27C8ACC7" w:rsidR="00FB6590" w:rsidRPr="005704F3" w:rsidRDefault="00FB6590" w:rsidP="000A103B">
            <w:pPr>
              <w:pStyle w:val="NoSpace"/>
              <w:rPr>
                <w:color w:val="808080" w:themeColor="background1" w:themeShade="80"/>
                <w:szCs w:val="22"/>
              </w:rPr>
            </w:pPr>
            <w:r w:rsidRPr="005704F3">
              <w:rPr>
                <w:color w:val="808080" w:themeColor="background1" w:themeShade="80"/>
                <w:szCs w:val="22"/>
              </w:rPr>
              <w:t xml:space="preserve">Some evidence </w:t>
            </w:r>
            <w:proofErr w:type="gramStart"/>
            <w:r w:rsidRPr="005704F3">
              <w:rPr>
                <w:color w:val="808080" w:themeColor="background1" w:themeShade="80"/>
                <w:szCs w:val="22"/>
              </w:rPr>
              <w:t>is presented</w:t>
            </w:r>
            <w:proofErr w:type="gramEnd"/>
            <w:r w:rsidRPr="005704F3">
              <w:rPr>
                <w:color w:val="808080" w:themeColor="background1" w:themeShade="80"/>
                <w:szCs w:val="22"/>
              </w:rPr>
              <w:t xml:space="preserve"> to suggest improvement in student learning in response to program modifications. Evidence </w:t>
            </w:r>
            <w:r w:rsidR="00884E72">
              <w:rPr>
                <w:color w:val="808080" w:themeColor="background1" w:themeShade="80"/>
                <w:szCs w:val="22"/>
              </w:rPr>
              <w:t>or improvements are</w:t>
            </w:r>
            <w:r w:rsidRPr="005704F3">
              <w:rPr>
                <w:color w:val="808080" w:themeColor="background1" w:themeShade="80"/>
                <w:szCs w:val="22"/>
              </w:rPr>
              <w:t xml:space="preserve"> vague and/or not clearly presented.</w:t>
            </w:r>
          </w:p>
          <w:p w14:paraId="61972D87" w14:textId="77777777" w:rsidR="00FB6590" w:rsidRPr="005704F3" w:rsidRDefault="00FB6590" w:rsidP="000A103B">
            <w:pPr>
              <w:pStyle w:val="NoSpace"/>
              <w:rPr>
                <w:color w:val="808080" w:themeColor="background1" w:themeShade="80"/>
                <w:szCs w:val="22"/>
              </w:rPr>
            </w:pPr>
          </w:p>
        </w:tc>
        <w:tc>
          <w:tcPr>
            <w:tcW w:w="2699" w:type="dxa"/>
          </w:tcPr>
          <w:p w14:paraId="7FBA6F74" w14:textId="77777777" w:rsidR="00FB6590" w:rsidRPr="005704F3" w:rsidRDefault="00FB6590" w:rsidP="000A103B">
            <w:pPr>
              <w:pStyle w:val="NoSpace"/>
              <w:rPr>
                <w:color w:val="808080" w:themeColor="background1" w:themeShade="80"/>
                <w:szCs w:val="22"/>
              </w:rPr>
            </w:pPr>
            <w:r w:rsidRPr="005704F3">
              <w:rPr>
                <w:color w:val="808080" w:themeColor="background1" w:themeShade="80"/>
                <w:szCs w:val="22"/>
              </w:rPr>
              <w:t>Evidence, from direct measures, suggesting learning curricular and/or pedagogical modifications, RE assessed, and found that student learning improved.  Lack of clarity regarding the interventions or methodological issues (unrepresentative sampling, concerns regarding student motivation, etc.) leave legitimate questions regarding the improvement interpretation.</w:t>
            </w:r>
          </w:p>
        </w:tc>
        <w:tc>
          <w:tcPr>
            <w:tcW w:w="2699" w:type="dxa"/>
          </w:tcPr>
          <w:p w14:paraId="2E52A60F" w14:textId="1F28F5D8" w:rsidR="00FB6590" w:rsidRPr="005704F3" w:rsidRDefault="00FB6590" w:rsidP="00C42DA2">
            <w:pPr>
              <w:pStyle w:val="NoSpace"/>
              <w:rPr>
                <w:color w:val="808080" w:themeColor="background1" w:themeShade="80"/>
                <w:szCs w:val="22"/>
              </w:rPr>
            </w:pPr>
            <w:r w:rsidRPr="005704F3">
              <w:rPr>
                <w:color w:val="808080" w:themeColor="background1" w:themeShade="80"/>
                <w:szCs w:val="22"/>
              </w:rPr>
              <w:t xml:space="preserve">Strong evidence, from direct measures, supporting substantive and/or pedagogical modifications, RE-assessed, and found that student learning improved.  The rationale and explanation of the modifications leading to the change </w:t>
            </w:r>
            <w:proofErr w:type="gramStart"/>
            <w:r w:rsidRPr="005704F3">
              <w:rPr>
                <w:color w:val="808080" w:themeColor="background1" w:themeShade="80"/>
                <w:szCs w:val="22"/>
              </w:rPr>
              <w:t>are clearly laid out</w:t>
            </w:r>
            <w:proofErr w:type="gramEnd"/>
            <w:r w:rsidRPr="005704F3">
              <w:rPr>
                <w:color w:val="808080" w:themeColor="background1" w:themeShade="80"/>
                <w:szCs w:val="22"/>
              </w:rPr>
              <w:t>.  The methodology is of sufficient strength that most reasonable alternative hypotheses can be ruled out (e.g., sampling concerns, validity issues with ins</w:t>
            </w:r>
            <w:r w:rsidR="00C42DA2">
              <w:rPr>
                <w:color w:val="808080" w:themeColor="background1" w:themeShade="80"/>
                <w:szCs w:val="22"/>
              </w:rPr>
              <w:t>trument or student motivation), and it is plausible to conclude that the improvement activity prompted improvement in student performance.</w:t>
            </w:r>
          </w:p>
        </w:tc>
      </w:tr>
    </w:tbl>
    <w:p w14:paraId="69356524" w14:textId="77777777" w:rsidR="00FB6590" w:rsidRDefault="00FB6590" w:rsidP="00FB6590">
      <w:pPr>
        <w:pStyle w:val="NoSpace"/>
      </w:pPr>
    </w:p>
    <w:p w14:paraId="407606D8" w14:textId="77777777" w:rsidR="00FB6590" w:rsidRDefault="00FB6590" w:rsidP="00FB6590">
      <w:pPr>
        <w:pStyle w:val="NoSpace"/>
      </w:pPr>
    </w:p>
    <w:p w14:paraId="0AF17479" w14:textId="77777777" w:rsidR="00FB6590" w:rsidRDefault="00FB6590" w:rsidP="00FB6590">
      <w:pPr>
        <w:pStyle w:val="NoSpace"/>
      </w:pPr>
    </w:p>
    <w:p w14:paraId="6C0DFDED" w14:textId="1E574A86" w:rsidR="00FB6590" w:rsidRDefault="00FB6590" w:rsidP="00FB6590">
      <w:pPr>
        <w:spacing w:before="0" w:after="160" w:line="259" w:lineRule="auto"/>
        <w:rPr>
          <w:rFonts w:ascii="Calibri" w:eastAsia="Times New Roman" w:hAnsi="Calibri" w:cs="Times New Roman"/>
          <w:sz w:val="22"/>
          <w:szCs w:val="22"/>
        </w:rPr>
      </w:pPr>
    </w:p>
    <w:sectPr w:rsidR="00FB6590" w:rsidSect="00B952DE">
      <w:footerReference w:type="default" r:id="rId26"/>
      <w:footerReference w:type="first" r:id="rId27"/>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74E76" w14:textId="77777777" w:rsidR="00BE33A3" w:rsidRDefault="00BE33A3" w:rsidP="00FD1C9B">
      <w:pPr>
        <w:spacing w:after="0"/>
      </w:pPr>
      <w:r>
        <w:separator/>
      </w:r>
    </w:p>
  </w:endnote>
  <w:endnote w:type="continuationSeparator" w:id="0">
    <w:p w14:paraId="0B1FE1FA" w14:textId="77777777" w:rsidR="00BE33A3" w:rsidRDefault="00BE33A3" w:rsidP="00FD1C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886451"/>
      <w:docPartObj>
        <w:docPartGallery w:val="Page Numbers (Bottom of Page)"/>
        <w:docPartUnique/>
      </w:docPartObj>
    </w:sdtPr>
    <w:sdtEndPr>
      <w:rPr>
        <w:noProof/>
        <w:sz w:val="18"/>
      </w:rPr>
    </w:sdtEndPr>
    <w:sdtContent>
      <w:p w14:paraId="2C4EFA57" w14:textId="427976B4" w:rsidR="007A4CFA" w:rsidRPr="00C75258" w:rsidRDefault="007A4CFA" w:rsidP="00C75258">
        <w:pPr>
          <w:pStyle w:val="Footer"/>
          <w:jc w:val="right"/>
          <w:rPr>
            <w:sz w:val="18"/>
          </w:rPr>
        </w:pPr>
        <w:r w:rsidRPr="00C75258">
          <w:rPr>
            <w:sz w:val="18"/>
          </w:rPr>
          <w:t xml:space="preserve">Page </w:t>
        </w:r>
        <w:r w:rsidRPr="00C75258">
          <w:rPr>
            <w:sz w:val="18"/>
          </w:rPr>
          <w:fldChar w:fldCharType="begin"/>
        </w:r>
        <w:r w:rsidRPr="00C75258">
          <w:rPr>
            <w:sz w:val="18"/>
          </w:rPr>
          <w:instrText xml:space="preserve"> PAGE   \* MERGEFORMAT </w:instrText>
        </w:r>
        <w:r w:rsidRPr="00C75258">
          <w:rPr>
            <w:sz w:val="18"/>
          </w:rPr>
          <w:fldChar w:fldCharType="separate"/>
        </w:r>
        <w:r w:rsidR="00AA01C2">
          <w:rPr>
            <w:noProof/>
            <w:sz w:val="18"/>
          </w:rPr>
          <w:t>18</w:t>
        </w:r>
        <w:r w:rsidRPr="00C75258">
          <w:rPr>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D021" w14:textId="0FC7B318" w:rsidR="007A4CFA" w:rsidRPr="00C75258" w:rsidRDefault="007A4CFA" w:rsidP="00C75258">
    <w:pPr>
      <w:pStyle w:val="Footer"/>
      <w:jc w:val="right"/>
      <w:rPr>
        <w:sz w:val="18"/>
      </w:rPr>
    </w:pPr>
    <w:r w:rsidRPr="00C75258">
      <w:rPr>
        <w:sz w:val="18"/>
      </w:rPr>
      <w:t xml:space="preserve">Page </w:t>
    </w:r>
    <w:sdt>
      <w:sdtPr>
        <w:rPr>
          <w:sz w:val="18"/>
        </w:rPr>
        <w:id w:val="610393659"/>
        <w:docPartObj>
          <w:docPartGallery w:val="Page Numbers (Bottom of Page)"/>
          <w:docPartUnique/>
        </w:docPartObj>
      </w:sdtPr>
      <w:sdtEndPr>
        <w:rPr>
          <w:noProof/>
        </w:rPr>
      </w:sdtEndPr>
      <w:sdtContent>
        <w:r w:rsidRPr="00C75258">
          <w:rPr>
            <w:sz w:val="18"/>
          </w:rPr>
          <w:fldChar w:fldCharType="begin"/>
        </w:r>
        <w:r w:rsidRPr="00C75258">
          <w:rPr>
            <w:sz w:val="18"/>
          </w:rPr>
          <w:instrText xml:space="preserve"> PAGE   \* MERGEFORMAT </w:instrText>
        </w:r>
        <w:r w:rsidRPr="00C75258">
          <w:rPr>
            <w:sz w:val="18"/>
          </w:rPr>
          <w:fldChar w:fldCharType="separate"/>
        </w:r>
        <w:r w:rsidR="00AA01C2">
          <w:rPr>
            <w:noProof/>
            <w:sz w:val="18"/>
          </w:rPr>
          <w:t>1</w:t>
        </w:r>
        <w:r w:rsidRPr="00C75258">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B87D" w14:textId="77777777" w:rsidR="00BE33A3" w:rsidRDefault="00BE33A3" w:rsidP="00FD1C9B">
      <w:pPr>
        <w:spacing w:after="0"/>
      </w:pPr>
      <w:r>
        <w:separator/>
      </w:r>
    </w:p>
  </w:footnote>
  <w:footnote w:type="continuationSeparator" w:id="0">
    <w:p w14:paraId="6415A188" w14:textId="77777777" w:rsidR="00BE33A3" w:rsidRDefault="00BE33A3" w:rsidP="00FD1C9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1BD9"/>
    <w:multiLevelType w:val="hybridMultilevel"/>
    <w:tmpl w:val="22068086"/>
    <w:lvl w:ilvl="0" w:tplc="0DE0BA9A">
      <w:start w:val="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6067B"/>
    <w:multiLevelType w:val="hybridMultilevel"/>
    <w:tmpl w:val="79B80DFC"/>
    <w:lvl w:ilvl="0" w:tplc="4530C43A">
      <w:start w:val="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206FF8"/>
    <w:multiLevelType w:val="hybridMultilevel"/>
    <w:tmpl w:val="795C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E1B54"/>
    <w:multiLevelType w:val="hybridMultilevel"/>
    <w:tmpl w:val="56EA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C0AF7"/>
    <w:multiLevelType w:val="hybridMultilevel"/>
    <w:tmpl w:val="F514C81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56BAF"/>
    <w:multiLevelType w:val="hybridMultilevel"/>
    <w:tmpl w:val="BEB6F8F4"/>
    <w:lvl w:ilvl="0" w:tplc="5F34C112">
      <w:start w:val="1"/>
      <w:numFmt w:val="bullet"/>
      <w:lvlText w:val=""/>
      <w:lvlJc w:val="left"/>
      <w:pPr>
        <w:ind w:left="720" w:hanging="360"/>
      </w:pPr>
      <w:rPr>
        <w:rFonts w:ascii="Symbol" w:hAnsi="Symbol" w:hint="default"/>
      </w:rPr>
    </w:lvl>
    <w:lvl w:ilvl="1" w:tplc="57F23600">
      <w:start w:val="1"/>
      <w:numFmt w:val="bullet"/>
      <w:lvlText w:val="o"/>
      <w:lvlJc w:val="left"/>
      <w:pPr>
        <w:ind w:left="1440" w:hanging="360"/>
      </w:pPr>
      <w:rPr>
        <w:rFonts w:ascii="Courier New" w:hAnsi="Courier New" w:hint="default"/>
      </w:rPr>
    </w:lvl>
    <w:lvl w:ilvl="2" w:tplc="04D49E40">
      <w:start w:val="1"/>
      <w:numFmt w:val="bullet"/>
      <w:lvlText w:val=""/>
      <w:lvlJc w:val="left"/>
      <w:pPr>
        <w:ind w:left="2160" w:hanging="360"/>
      </w:pPr>
      <w:rPr>
        <w:rFonts w:ascii="Wingdings" w:hAnsi="Wingdings" w:hint="default"/>
      </w:rPr>
    </w:lvl>
    <w:lvl w:ilvl="3" w:tplc="9E582DFA">
      <w:start w:val="1"/>
      <w:numFmt w:val="bullet"/>
      <w:lvlText w:val=""/>
      <w:lvlJc w:val="left"/>
      <w:pPr>
        <w:ind w:left="2880" w:hanging="360"/>
      </w:pPr>
      <w:rPr>
        <w:rFonts w:ascii="Symbol" w:hAnsi="Symbol" w:hint="default"/>
      </w:rPr>
    </w:lvl>
    <w:lvl w:ilvl="4" w:tplc="357078FC">
      <w:start w:val="1"/>
      <w:numFmt w:val="bullet"/>
      <w:lvlText w:val="o"/>
      <w:lvlJc w:val="left"/>
      <w:pPr>
        <w:ind w:left="3600" w:hanging="360"/>
      </w:pPr>
      <w:rPr>
        <w:rFonts w:ascii="Courier New" w:hAnsi="Courier New" w:hint="default"/>
      </w:rPr>
    </w:lvl>
    <w:lvl w:ilvl="5" w:tplc="F71C9206">
      <w:start w:val="1"/>
      <w:numFmt w:val="bullet"/>
      <w:lvlText w:val=""/>
      <w:lvlJc w:val="left"/>
      <w:pPr>
        <w:ind w:left="4320" w:hanging="360"/>
      </w:pPr>
      <w:rPr>
        <w:rFonts w:ascii="Wingdings" w:hAnsi="Wingdings" w:hint="default"/>
      </w:rPr>
    </w:lvl>
    <w:lvl w:ilvl="6" w:tplc="690A3CA8">
      <w:start w:val="1"/>
      <w:numFmt w:val="bullet"/>
      <w:lvlText w:val=""/>
      <w:lvlJc w:val="left"/>
      <w:pPr>
        <w:ind w:left="5040" w:hanging="360"/>
      </w:pPr>
      <w:rPr>
        <w:rFonts w:ascii="Symbol" w:hAnsi="Symbol" w:hint="default"/>
      </w:rPr>
    </w:lvl>
    <w:lvl w:ilvl="7" w:tplc="6AF8435A">
      <w:start w:val="1"/>
      <w:numFmt w:val="bullet"/>
      <w:lvlText w:val="o"/>
      <w:lvlJc w:val="left"/>
      <w:pPr>
        <w:ind w:left="5760" w:hanging="360"/>
      </w:pPr>
      <w:rPr>
        <w:rFonts w:ascii="Courier New" w:hAnsi="Courier New" w:hint="default"/>
      </w:rPr>
    </w:lvl>
    <w:lvl w:ilvl="8" w:tplc="459034D6">
      <w:start w:val="1"/>
      <w:numFmt w:val="bullet"/>
      <w:lvlText w:val=""/>
      <w:lvlJc w:val="left"/>
      <w:pPr>
        <w:ind w:left="6480" w:hanging="360"/>
      </w:pPr>
      <w:rPr>
        <w:rFonts w:ascii="Wingdings" w:hAnsi="Wingdings" w:hint="default"/>
      </w:rPr>
    </w:lvl>
  </w:abstractNum>
  <w:abstractNum w:abstractNumId="6" w15:restartNumberingAfterBreak="0">
    <w:nsid w:val="1CD67858"/>
    <w:multiLevelType w:val="hybridMultilevel"/>
    <w:tmpl w:val="2BBC2692"/>
    <w:lvl w:ilvl="0" w:tplc="E39EB7FE">
      <w:start w:val="5"/>
      <w:numFmt w:val="bullet"/>
      <w:lvlText w:val="-"/>
      <w:lvlJc w:val="left"/>
      <w:pPr>
        <w:ind w:left="410" w:hanging="360"/>
      </w:pPr>
      <w:rPr>
        <w:rFonts w:ascii="Calibri" w:eastAsia="Times New Roman"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 w15:restartNumberingAfterBreak="0">
    <w:nsid w:val="20521F2D"/>
    <w:multiLevelType w:val="hybridMultilevel"/>
    <w:tmpl w:val="DE0AD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53DC8"/>
    <w:multiLevelType w:val="hybridMultilevel"/>
    <w:tmpl w:val="DEEE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32BDB"/>
    <w:multiLevelType w:val="hybridMultilevel"/>
    <w:tmpl w:val="54C2F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BB55BD"/>
    <w:multiLevelType w:val="hybridMultilevel"/>
    <w:tmpl w:val="F00A4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D38ED"/>
    <w:multiLevelType w:val="hybridMultilevel"/>
    <w:tmpl w:val="3F3A1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6347C"/>
    <w:multiLevelType w:val="hybridMultilevel"/>
    <w:tmpl w:val="12F4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9D793B"/>
    <w:multiLevelType w:val="hybridMultilevel"/>
    <w:tmpl w:val="42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46398"/>
    <w:multiLevelType w:val="hybridMultilevel"/>
    <w:tmpl w:val="0E760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233CB"/>
    <w:multiLevelType w:val="hybridMultilevel"/>
    <w:tmpl w:val="55C00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6302B"/>
    <w:multiLevelType w:val="hybridMultilevel"/>
    <w:tmpl w:val="C0306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7249"/>
    <w:multiLevelType w:val="hybridMultilevel"/>
    <w:tmpl w:val="506804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F60F5"/>
    <w:multiLevelType w:val="hybridMultilevel"/>
    <w:tmpl w:val="DD324E3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9" w15:restartNumberingAfterBreak="0">
    <w:nsid w:val="542F60B2"/>
    <w:multiLevelType w:val="hybridMultilevel"/>
    <w:tmpl w:val="CD1C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F80AC2"/>
    <w:multiLevelType w:val="hybridMultilevel"/>
    <w:tmpl w:val="A8F42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C73EBB"/>
    <w:multiLevelType w:val="hybridMultilevel"/>
    <w:tmpl w:val="8270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D6230"/>
    <w:multiLevelType w:val="hybridMultilevel"/>
    <w:tmpl w:val="0AC0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D712B3"/>
    <w:multiLevelType w:val="hybridMultilevel"/>
    <w:tmpl w:val="D902E494"/>
    <w:lvl w:ilvl="0" w:tplc="5F34C11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7"/>
  </w:num>
  <w:num w:numId="4">
    <w:abstractNumId w:val="8"/>
  </w:num>
  <w:num w:numId="5">
    <w:abstractNumId w:val="7"/>
  </w:num>
  <w:num w:numId="6">
    <w:abstractNumId w:val="16"/>
  </w:num>
  <w:num w:numId="7">
    <w:abstractNumId w:val="12"/>
  </w:num>
  <w:num w:numId="8">
    <w:abstractNumId w:val="15"/>
  </w:num>
  <w:num w:numId="9">
    <w:abstractNumId w:val="6"/>
  </w:num>
  <w:num w:numId="10">
    <w:abstractNumId w:val="21"/>
  </w:num>
  <w:num w:numId="11">
    <w:abstractNumId w:val="3"/>
  </w:num>
  <w:num w:numId="12">
    <w:abstractNumId w:val="1"/>
  </w:num>
  <w:num w:numId="13">
    <w:abstractNumId w:val="0"/>
  </w:num>
  <w:num w:numId="14">
    <w:abstractNumId w:val="14"/>
  </w:num>
  <w:num w:numId="15">
    <w:abstractNumId w:val="10"/>
  </w:num>
  <w:num w:numId="16">
    <w:abstractNumId w:val="9"/>
  </w:num>
  <w:num w:numId="17">
    <w:abstractNumId w:val="23"/>
  </w:num>
  <w:num w:numId="18">
    <w:abstractNumId w:val="18"/>
  </w:num>
  <w:num w:numId="19">
    <w:abstractNumId w:val="11"/>
  </w:num>
  <w:num w:numId="20">
    <w:abstractNumId w:val="13"/>
  </w:num>
  <w:num w:numId="21">
    <w:abstractNumId w:val="20"/>
  </w:num>
  <w:num w:numId="22">
    <w:abstractNumId w:val="19"/>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65"/>
    <w:rsid w:val="0002407A"/>
    <w:rsid w:val="0009775B"/>
    <w:rsid w:val="000A103B"/>
    <w:rsid w:val="000B43ED"/>
    <w:rsid w:val="000C20EB"/>
    <w:rsid w:val="000E4E23"/>
    <w:rsid w:val="000F1921"/>
    <w:rsid w:val="000F7B34"/>
    <w:rsid w:val="00130C78"/>
    <w:rsid w:val="00184D6E"/>
    <w:rsid w:val="00192D19"/>
    <w:rsid w:val="0019373C"/>
    <w:rsid w:val="001B079E"/>
    <w:rsid w:val="002469BE"/>
    <w:rsid w:val="0025147D"/>
    <w:rsid w:val="002673FA"/>
    <w:rsid w:val="0028745D"/>
    <w:rsid w:val="0029795B"/>
    <w:rsid w:val="003051BE"/>
    <w:rsid w:val="00320B1F"/>
    <w:rsid w:val="0034104A"/>
    <w:rsid w:val="003420BB"/>
    <w:rsid w:val="00362658"/>
    <w:rsid w:val="003702C4"/>
    <w:rsid w:val="00370DB8"/>
    <w:rsid w:val="003800F2"/>
    <w:rsid w:val="00386C5A"/>
    <w:rsid w:val="003A4FB2"/>
    <w:rsid w:val="003F4671"/>
    <w:rsid w:val="00432481"/>
    <w:rsid w:val="00464BF1"/>
    <w:rsid w:val="00465C92"/>
    <w:rsid w:val="004700C6"/>
    <w:rsid w:val="004715D1"/>
    <w:rsid w:val="00510DCD"/>
    <w:rsid w:val="00525158"/>
    <w:rsid w:val="00525C7B"/>
    <w:rsid w:val="005977BC"/>
    <w:rsid w:val="005D446C"/>
    <w:rsid w:val="00601116"/>
    <w:rsid w:val="00644001"/>
    <w:rsid w:val="0065327C"/>
    <w:rsid w:val="006536E7"/>
    <w:rsid w:val="00663922"/>
    <w:rsid w:val="0068471A"/>
    <w:rsid w:val="0068773A"/>
    <w:rsid w:val="006A01E3"/>
    <w:rsid w:val="006A1321"/>
    <w:rsid w:val="006A13ED"/>
    <w:rsid w:val="006A1613"/>
    <w:rsid w:val="006C12E1"/>
    <w:rsid w:val="006E4BDE"/>
    <w:rsid w:val="006F3A08"/>
    <w:rsid w:val="0071070F"/>
    <w:rsid w:val="00737E7E"/>
    <w:rsid w:val="007501E6"/>
    <w:rsid w:val="00763934"/>
    <w:rsid w:val="00784BC7"/>
    <w:rsid w:val="0079281D"/>
    <w:rsid w:val="007A38EE"/>
    <w:rsid w:val="007A4CFA"/>
    <w:rsid w:val="007B1B53"/>
    <w:rsid w:val="007D1875"/>
    <w:rsid w:val="00836F38"/>
    <w:rsid w:val="00871E94"/>
    <w:rsid w:val="00884E72"/>
    <w:rsid w:val="00886656"/>
    <w:rsid w:val="008A0B15"/>
    <w:rsid w:val="008C41DB"/>
    <w:rsid w:val="008C5BCD"/>
    <w:rsid w:val="008E175A"/>
    <w:rsid w:val="008E79E5"/>
    <w:rsid w:val="009112AB"/>
    <w:rsid w:val="00914815"/>
    <w:rsid w:val="009474E2"/>
    <w:rsid w:val="00957062"/>
    <w:rsid w:val="00977647"/>
    <w:rsid w:val="00991261"/>
    <w:rsid w:val="009A4BC6"/>
    <w:rsid w:val="009A7D08"/>
    <w:rsid w:val="009B231D"/>
    <w:rsid w:val="009B3AAA"/>
    <w:rsid w:val="009B4D7E"/>
    <w:rsid w:val="009C3900"/>
    <w:rsid w:val="009C3F46"/>
    <w:rsid w:val="009D035C"/>
    <w:rsid w:val="009F1403"/>
    <w:rsid w:val="00A573AB"/>
    <w:rsid w:val="00A81896"/>
    <w:rsid w:val="00AA01C2"/>
    <w:rsid w:val="00AD30D0"/>
    <w:rsid w:val="00AD78B1"/>
    <w:rsid w:val="00B25BD7"/>
    <w:rsid w:val="00B30C65"/>
    <w:rsid w:val="00B774E9"/>
    <w:rsid w:val="00B952DE"/>
    <w:rsid w:val="00BC6855"/>
    <w:rsid w:val="00BE14DE"/>
    <w:rsid w:val="00BE33A3"/>
    <w:rsid w:val="00BE38EC"/>
    <w:rsid w:val="00C069E9"/>
    <w:rsid w:val="00C201A8"/>
    <w:rsid w:val="00C36821"/>
    <w:rsid w:val="00C42DA2"/>
    <w:rsid w:val="00C451DF"/>
    <w:rsid w:val="00C55039"/>
    <w:rsid w:val="00C5564C"/>
    <w:rsid w:val="00C75258"/>
    <w:rsid w:val="00C75310"/>
    <w:rsid w:val="00C769B7"/>
    <w:rsid w:val="00C769C3"/>
    <w:rsid w:val="00C84144"/>
    <w:rsid w:val="00C9438D"/>
    <w:rsid w:val="00CA6F0A"/>
    <w:rsid w:val="00D007E7"/>
    <w:rsid w:val="00D87F39"/>
    <w:rsid w:val="00DC68F2"/>
    <w:rsid w:val="00DD63A1"/>
    <w:rsid w:val="00E06A9A"/>
    <w:rsid w:val="00E10D25"/>
    <w:rsid w:val="00E13A65"/>
    <w:rsid w:val="00E40F94"/>
    <w:rsid w:val="00E64682"/>
    <w:rsid w:val="00E65E0D"/>
    <w:rsid w:val="00E854ED"/>
    <w:rsid w:val="00EB653F"/>
    <w:rsid w:val="00F12032"/>
    <w:rsid w:val="00F41AF3"/>
    <w:rsid w:val="00F6797B"/>
    <w:rsid w:val="00F74FFA"/>
    <w:rsid w:val="00FA2AFB"/>
    <w:rsid w:val="00FA7342"/>
    <w:rsid w:val="00FB6590"/>
    <w:rsid w:val="00FD1C9B"/>
    <w:rsid w:val="1259C3BB"/>
    <w:rsid w:val="4783CDB4"/>
    <w:rsid w:val="768DC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7BF7"/>
  <w15:chartTrackingRefBased/>
  <w15:docId w15:val="{44F1BB17-E923-43C8-88EB-CBF20662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671"/>
    <w:pPr>
      <w:spacing w:before="180" w:after="180" w:line="240" w:lineRule="auto"/>
    </w:pPr>
    <w:rPr>
      <w:sz w:val="20"/>
      <w:szCs w:val="24"/>
    </w:rPr>
  </w:style>
  <w:style w:type="paragraph" w:styleId="Heading1">
    <w:name w:val="heading 1"/>
    <w:basedOn w:val="Normal"/>
    <w:next w:val="Normal"/>
    <w:link w:val="Heading1Char"/>
    <w:uiPriority w:val="9"/>
    <w:qFormat/>
    <w:rsid w:val="009A4BC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3A65"/>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D1C9B"/>
    <w:pPr>
      <w:tabs>
        <w:tab w:val="center" w:pos="4680"/>
        <w:tab w:val="right" w:pos="9360"/>
      </w:tabs>
      <w:spacing w:before="0" w:after="0"/>
    </w:pPr>
    <w:rPr>
      <w:sz w:val="22"/>
      <w:szCs w:val="22"/>
    </w:rPr>
  </w:style>
  <w:style w:type="character" w:customStyle="1" w:styleId="HeaderChar">
    <w:name w:val="Header Char"/>
    <w:basedOn w:val="DefaultParagraphFont"/>
    <w:link w:val="Header"/>
    <w:uiPriority w:val="99"/>
    <w:rsid w:val="00FD1C9B"/>
  </w:style>
  <w:style w:type="paragraph" w:styleId="Footer">
    <w:name w:val="footer"/>
    <w:basedOn w:val="Normal"/>
    <w:link w:val="FooterChar"/>
    <w:uiPriority w:val="99"/>
    <w:unhideWhenUsed/>
    <w:rsid w:val="00FD1C9B"/>
    <w:pPr>
      <w:tabs>
        <w:tab w:val="center" w:pos="4680"/>
        <w:tab w:val="right" w:pos="9360"/>
      </w:tabs>
      <w:spacing w:before="0" w:after="0"/>
    </w:pPr>
    <w:rPr>
      <w:sz w:val="22"/>
      <w:szCs w:val="22"/>
    </w:rPr>
  </w:style>
  <w:style w:type="character" w:customStyle="1" w:styleId="FooterChar">
    <w:name w:val="Footer Char"/>
    <w:basedOn w:val="DefaultParagraphFont"/>
    <w:link w:val="Footer"/>
    <w:uiPriority w:val="99"/>
    <w:rsid w:val="00FD1C9B"/>
  </w:style>
  <w:style w:type="paragraph" w:customStyle="1" w:styleId="NoSpace">
    <w:name w:val="No Space"/>
    <w:basedOn w:val="Normal"/>
    <w:link w:val="NoSpaceChar"/>
    <w:qFormat/>
    <w:rsid w:val="00FD1C9B"/>
    <w:pPr>
      <w:spacing w:before="0" w:after="0"/>
    </w:pPr>
    <w:rPr>
      <w:rFonts w:ascii="Calibri" w:hAnsi="Calibri"/>
      <w:sz w:val="22"/>
    </w:rPr>
  </w:style>
  <w:style w:type="character" w:customStyle="1" w:styleId="NoSpaceChar">
    <w:name w:val="No Space Char"/>
    <w:basedOn w:val="DefaultParagraphFont"/>
    <w:link w:val="NoSpace"/>
    <w:rsid w:val="00FD1C9B"/>
    <w:rPr>
      <w:rFonts w:ascii="Calibri" w:hAnsi="Calibri"/>
      <w:szCs w:val="24"/>
    </w:rPr>
  </w:style>
  <w:style w:type="table" w:styleId="TableGrid">
    <w:name w:val="Table Grid"/>
    <w:basedOn w:val="TableNormal"/>
    <w:uiPriority w:val="39"/>
    <w:rsid w:val="00957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9570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customStyle="1" w:styleId="Heading1Char">
    <w:name w:val="Heading 1 Char"/>
    <w:basedOn w:val="DefaultParagraphFont"/>
    <w:link w:val="Heading1"/>
    <w:uiPriority w:val="9"/>
    <w:rsid w:val="009A4BC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A4BC6"/>
    <w:pPr>
      <w:outlineLvl w:val="9"/>
    </w:pPr>
  </w:style>
  <w:style w:type="table" w:styleId="TableGridLight">
    <w:name w:val="Grid Table Light"/>
    <w:basedOn w:val="TableNormal"/>
    <w:uiPriority w:val="40"/>
    <w:rsid w:val="00BE38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501E6"/>
    <w:rPr>
      <w:color w:val="0563C1" w:themeColor="hyperlink"/>
      <w:u w:val="single"/>
    </w:rPr>
  </w:style>
  <w:style w:type="paragraph" w:styleId="BodyText">
    <w:name w:val="Body Text"/>
    <w:basedOn w:val="Normal"/>
    <w:link w:val="BodyTextChar"/>
    <w:uiPriority w:val="1"/>
    <w:qFormat/>
    <w:rsid w:val="003702C4"/>
    <w:pPr>
      <w:widowControl w:val="0"/>
      <w:autoSpaceDE w:val="0"/>
      <w:autoSpaceDN w:val="0"/>
      <w:spacing w:before="0" w:after="0"/>
    </w:pPr>
    <w:rPr>
      <w:rFonts w:ascii="Calibri" w:eastAsia="Calibri" w:hAnsi="Calibri" w:cs="Calibri"/>
      <w:sz w:val="21"/>
      <w:szCs w:val="21"/>
    </w:rPr>
  </w:style>
  <w:style w:type="character" w:customStyle="1" w:styleId="BodyTextChar">
    <w:name w:val="Body Text Char"/>
    <w:basedOn w:val="DefaultParagraphFont"/>
    <w:link w:val="BodyText"/>
    <w:uiPriority w:val="1"/>
    <w:rsid w:val="003702C4"/>
    <w:rPr>
      <w:rFonts w:ascii="Calibri" w:eastAsia="Calibri" w:hAnsi="Calibri" w:cs="Calibri"/>
      <w:sz w:val="21"/>
      <w:szCs w:val="21"/>
    </w:rPr>
  </w:style>
  <w:style w:type="paragraph" w:customStyle="1" w:styleId="TableParagraph">
    <w:name w:val="Table Paragraph"/>
    <w:basedOn w:val="Normal"/>
    <w:uiPriority w:val="1"/>
    <w:qFormat/>
    <w:rsid w:val="003702C4"/>
    <w:pPr>
      <w:widowControl w:val="0"/>
      <w:autoSpaceDE w:val="0"/>
      <w:autoSpaceDN w:val="0"/>
      <w:spacing w:before="4" w:after="0"/>
      <w:ind w:left="105"/>
    </w:pPr>
    <w:rPr>
      <w:rFonts w:ascii="Times New Roman" w:eastAsia="Times New Roman" w:hAnsi="Times New Roman" w:cs="Times New Roman"/>
      <w:sz w:val="22"/>
      <w:szCs w:val="2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29795B"/>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1Light">
    <w:name w:val="Grid Table 1 Light"/>
    <w:basedOn w:val="TableNormal"/>
    <w:uiPriority w:val="46"/>
    <w:rsid w:val="0029795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C3900"/>
    <w:pPr>
      <w:ind w:left="720"/>
      <w:contextualSpacing/>
    </w:pPr>
  </w:style>
  <w:style w:type="character" w:styleId="FollowedHyperlink">
    <w:name w:val="FollowedHyperlink"/>
    <w:basedOn w:val="DefaultParagraphFont"/>
    <w:uiPriority w:val="99"/>
    <w:semiHidden/>
    <w:unhideWhenUsed/>
    <w:rsid w:val="00947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egontechsfstatic.azureedge.net/sitefinity-production/docs/default-source/academic-excellence/program-assessment-reports/bmls-bs/2017-18-medical-laboratory-science-b-s-assessment-report.pdf?sfvrsn=bec66a67_2" TargetMode="External"/><Relationship Id="rId18" Type="http://schemas.openxmlformats.org/officeDocument/2006/relationships/hyperlink" Target="https://oregontechsfstatic.azureedge.net/sitefinity-production/docs/default-source/academic-excellence/program-assessment-reports/bce-bs/2017-18-civil-engineering-b-s-assessment-report.pdf?sfvrsn=b9a1d945_2"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oregontechsfstatic.azureedge.net/sitefinity-production/docs/default-source/academic-excellence/program-assessment-reports/bce-bs/2017-18-civil-engineering-b-s-assessment-report.pdf?sfvrsn=b9a1d945_2" TargetMode="External"/><Relationship Id="rId7" Type="http://schemas.openxmlformats.org/officeDocument/2006/relationships/settings" Target="settings.xml"/><Relationship Id="rId12" Type="http://schemas.openxmlformats.org/officeDocument/2006/relationships/hyperlink" Target="https://oregontechsfstatic.azureedge.net/sitefinity-production/docs/default-source/academic-excellence/program-assessment-reports/bes-bs/2017-18-environmental-science-b-s-report.pdf?sfvrsn=d8f96a67_2" TargetMode="External"/><Relationship Id="rId17" Type="http://schemas.openxmlformats.org/officeDocument/2006/relationships/hyperlink" Target="https://www.jmu.edu/assessment/_files/Objectives%20Made%20Easy.pdf" TargetMode="External"/><Relationship Id="rId25" Type="http://schemas.openxmlformats.org/officeDocument/2006/relationships/hyperlink" Target="https://oregontechsfstatic.azureedge.net/sitefinity-production/docs/default-source/academic-excellence/program-assessment-reports/bmth-bs/2016-17-applied-mathematics-b-s-assessment-report_9d9b08fe-cc3d-454d-9684-5096d8de6326.pdf?sfvrsn=8c3f9c60_16" TargetMode="External"/><Relationship Id="rId2" Type="http://schemas.openxmlformats.org/officeDocument/2006/relationships/customXml" Target="../customXml/item2.xml"/><Relationship Id="rId16" Type="http://schemas.openxmlformats.org/officeDocument/2006/relationships/hyperlink" Target="https://www.jmu.edu/assessment/_files/How%20to%20Write%20Clear%20Objectives.pdf" TargetMode="External"/><Relationship Id="rId20" Type="http://schemas.openxmlformats.org/officeDocument/2006/relationships/hyperlink" Target="https://oregontechsfstatic.azureedge.net/sitefinity-production/docs/default-source/academic-excellence/program-assessment-reports/bmls-bs/2017-18-medical-laboratory-science-b-s-assessment-report.pdf?sfvrsn=bec66a67_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oregontechsfstatic.azureedge.net/sitefinity-production/docs/default-source/academic-excellence/program-assessment-reports/bmth-bs/2017-18-applied-mathematics-b-s-assessment-report.pdf?sfvrsn=81fb6a67_2" TargetMode="External"/><Relationship Id="rId5" Type="http://schemas.openxmlformats.org/officeDocument/2006/relationships/numbering" Target="numbering.xml"/><Relationship Id="rId15" Type="http://schemas.openxmlformats.org/officeDocument/2006/relationships/hyperlink" Target="https://manoa.hawaii.edu/assessment/howto/outcomes.htm" TargetMode="External"/><Relationship Id="rId23" Type="http://schemas.openxmlformats.org/officeDocument/2006/relationships/hyperlink" Target="https://oregontechsfstatic.azureedge.net/sitefinity-production/docs/default-source/academic-excellence/program-assessment-reports/beet-bs/2017-18-electronics-engineering-technology-b-s-assessment-report.pdf?sfvrsn=ef86a67_2"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anoa.hawaii.edu/assessment/howto/mapping.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regonstate.edu/instruct/coursedev/models/id/taxonomy/" TargetMode="External"/><Relationship Id="rId22" Type="http://schemas.openxmlformats.org/officeDocument/2006/relationships/hyperlink" Target="https://oregontechsfstatic.azureedge.net/sitefinity-production/docs/default-source/academic-excellence/program-assessment-reports/bmls-bs/2017-18-medical-laboratory-science-b-s-assessment-report.pdf?sfvrsn=bec66a67_2"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0091FE16B1074DB26C8DFFEE3FE193" ma:contentTypeVersion="10" ma:contentTypeDescription="Create a new document." ma:contentTypeScope="" ma:versionID="0ef77cbfb3276826dcdc9c31efc6b30f">
  <xsd:schema xmlns:xsd="http://www.w3.org/2001/XMLSchema" xmlns:xs="http://www.w3.org/2001/XMLSchema" xmlns:p="http://schemas.microsoft.com/office/2006/metadata/properties" xmlns:ns1="http://schemas.microsoft.com/sharepoint/v3" xmlns:ns2="92701693-98f5-4e0b-83c3-5fcb790318e8" targetNamespace="http://schemas.microsoft.com/office/2006/metadata/properties" ma:root="true" ma:fieldsID="9a2e5f28cd185889764ba9ac2f023a42" ns1:_="" ns2:_="">
    <xsd:import namespace="http://schemas.microsoft.com/sharepoint/v3"/>
    <xsd:import namespace="92701693-98f5-4e0b-83c3-5fcb79031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01693-98f5-4e0b-83c3-5fcb79031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CAE82-EF66-4285-90E9-F143EC464A8C}"/>
</file>

<file path=customXml/itemProps2.xml><?xml version="1.0" encoding="utf-8"?>
<ds:datastoreItem xmlns:ds="http://schemas.openxmlformats.org/officeDocument/2006/customXml" ds:itemID="{9A0BD20D-77BF-4453-9F05-9DB8D4A7D4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C8F254-6B5E-465E-828F-E8571230D6A7}">
  <ds:schemaRefs>
    <ds:schemaRef ds:uri="http://schemas.microsoft.com/sharepoint/v3/contenttype/forms"/>
  </ds:schemaRefs>
</ds:datastoreItem>
</file>

<file path=customXml/itemProps4.xml><?xml version="1.0" encoding="utf-8"?>
<ds:datastoreItem xmlns:ds="http://schemas.openxmlformats.org/officeDocument/2006/customXml" ds:itemID="{DC3EA885-8837-4C0A-8EA0-073D2312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5151</Words>
  <Characters>29366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Stewart</dc:creator>
  <cp:keywords/>
  <dc:description/>
  <cp:lastModifiedBy>Seth Anthony</cp:lastModifiedBy>
  <cp:revision>3</cp:revision>
  <dcterms:created xsi:type="dcterms:W3CDTF">2019-08-02T00:15:00Z</dcterms:created>
  <dcterms:modified xsi:type="dcterms:W3CDTF">2019-08-02T00:44:00Z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0x010100060091FE16B1074DB26C8DFFEE3FE193</vt:lpwstr>
  </property>
  <property fmtid="{D5CDD505-2E9C-101B-9397-08002B2CF9AE}" pid="3" name="AuthorIds_UIVersion_512">
    <vt:lpwstr>54</vt:lpwstr>
  </property>
</Properties>
</file>